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577" w:rsidRPr="00C552E6" w:rsidRDefault="00C552E6" w:rsidP="00C552E6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552E6">
        <w:rPr>
          <w:rFonts w:ascii="Times New Roman" w:hAnsi="Times New Roman" w:cs="Times New Roman"/>
          <w:i/>
          <w:sz w:val="24"/>
          <w:szCs w:val="24"/>
        </w:rPr>
        <w:t>Rebus Power Point</w:t>
      </w:r>
    </w:p>
    <w:p w:rsidR="00C552E6" w:rsidRPr="00C552E6" w:rsidRDefault="00C552E6" w:rsidP="00C552E6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552E6">
        <w:rPr>
          <w:rFonts w:ascii="Times New Roman" w:hAnsi="Times New Roman" w:cs="Times New Roman"/>
          <w:i/>
          <w:sz w:val="24"/>
          <w:szCs w:val="24"/>
        </w:rPr>
        <w:t>Recapitulare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noProof/>
          <w:sz w:val="24"/>
          <w:szCs w:val="24"/>
          <w:lang w:eastAsia="ro-R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10795</wp:posOffset>
            </wp:positionV>
            <wp:extent cx="3482340" cy="2311400"/>
            <wp:effectExtent l="0" t="0" r="3810" b="0"/>
            <wp:wrapTight wrapText="bothSides">
              <wp:wrapPolygon edited="0">
                <wp:start x="0" y="0"/>
                <wp:lineTo x="0" y="21363"/>
                <wp:lineTo x="21505" y="21363"/>
                <wp:lineTo x="2150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71" t="11419" r="28662" b="33067"/>
                    <a:stretch/>
                  </pic:blipFill>
                  <pic:spPr bwMode="auto">
                    <a:xfrm>
                      <a:off x="0" y="0"/>
                      <a:ext cx="3482340" cy="2311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52E6">
        <w:rPr>
          <w:rFonts w:ascii="Times New Roman" w:hAnsi="Times New Roman" w:cs="Times New Roman"/>
          <w:sz w:val="24"/>
          <w:szCs w:val="24"/>
        </w:rPr>
        <w:t>1. Diapozitiv sau....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2. Aspectul primului diapozitiv intr-o prezentare se numeste diapozitiv......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3. Intr-o prezentare, avansarea diapozitivelor se face la click de mouse sau .......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4. Meniul care permite configurarea diapozitivelor, tipuri predefinite de diapozitive etc.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5. Pentru a insera un buton de actiune trebuie sa utilizam ....... din meniul Inserare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6. Numarul minim de diapozitive ce permit salvarea unei prezentari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7. Legatura catre un alt diapozitiv sau fisier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8. Extensia unui fisier PowerPoint 2007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C552E6">
        <w:rPr>
          <w:rFonts w:ascii="Times New Roman" w:hAnsi="Times New Roman" w:cs="Times New Roman"/>
          <w:sz w:val="24"/>
          <w:szCs w:val="24"/>
        </w:rPr>
        <w:t>ce permite deschiderea prezentarii in zona de lucru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9. Modul de trecere de la un diapozitiv la altul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10. Meniu ce permite configurarea afisarii prezentarii in zona de lucru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</w:p>
    <w:p w:rsidR="00C552E6" w:rsidRPr="00C552E6" w:rsidRDefault="00C552E6" w:rsidP="00C552E6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552E6">
        <w:rPr>
          <w:rFonts w:ascii="Times New Roman" w:hAnsi="Times New Roman" w:cs="Times New Roman"/>
          <w:i/>
          <w:sz w:val="24"/>
          <w:szCs w:val="24"/>
        </w:rPr>
        <w:t>Rebus Power Point</w:t>
      </w:r>
    </w:p>
    <w:p w:rsidR="00C552E6" w:rsidRPr="00C552E6" w:rsidRDefault="00C552E6" w:rsidP="00C552E6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552E6">
        <w:rPr>
          <w:rFonts w:ascii="Times New Roman" w:hAnsi="Times New Roman" w:cs="Times New Roman"/>
          <w:i/>
          <w:sz w:val="24"/>
          <w:szCs w:val="24"/>
        </w:rPr>
        <w:t>Recapitulare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noProof/>
          <w:sz w:val="24"/>
          <w:szCs w:val="24"/>
          <w:lang w:eastAsia="ro-RO"/>
        </w:rPr>
        <w:drawing>
          <wp:anchor distT="0" distB="0" distL="114300" distR="114300" simplePos="0" relativeHeight="251661312" behindDoc="1" locked="0" layoutInCell="1" allowOverlap="1" wp14:anchorId="08BD49F3" wp14:editId="60CA9304">
            <wp:simplePos x="0" y="0"/>
            <wp:positionH relativeFrom="column">
              <wp:posOffset>148590</wp:posOffset>
            </wp:positionH>
            <wp:positionV relativeFrom="paragraph">
              <wp:posOffset>10795</wp:posOffset>
            </wp:positionV>
            <wp:extent cx="3482340" cy="2311400"/>
            <wp:effectExtent l="0" t="0" r="3810" b="0"/>
            <wp:wrapTight wrapText="bothSides">
              <wp:wrapPolygon edited="0">
                <wp:start x="0" y="0"/>
                <wp:lineTo x="0" y="21363"/>
                <wp:lineTo x="21505" y="21363"/>
                <wp:lineTo x="2150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71" t="11419" r="28662" b="33067"/>
                    <a:stretch/>
                  </pic:blipFill>
                  <pic:spPr bwMode="auto">
                    <a:xfrm>
                      <a:off x="0" y="0"/>
                      <a:ext cx="3482340" cy="2311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52E6">
        <w:rPr>
          <w:rFonts w:ascii="Times New Roman" w:hAnsi="Times New Roman" w:cs="Times New Roman"/>
          <w:sz w:val="24"/>
          <w:szCs w:val="24"/>
        </w:rPr>
        <w:t>1. Diapozitiv sau....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2. Aspectul primului diapozitiv intr-o prezentare se numeste diapozitiv......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3. Intr-o prezentare, avansarea diapozitivelor se face la click de mouse sau .......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4. Meniul care permite configurarea diapozitivelor, tipuri predefinite de diapozitive etc.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5. Pentru a insera un buton de actiune trebuie sa utilizam ....... din meniul Inserare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6. Numarul minim de diapozitive ce permit salvarea unei prezentari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7. Legatura catre un alt diapozitiv sau fisier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8. Extensia unui fisier PowerPoint 2007ce permite deschiderea prezentarii in zona de lucru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9. Modul de trecere de la un diapozitiv la altul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  <w:r w:rsidRPr="00C552E6">
        <w:rPr>
          <w:rFonts w:ascii="Times New Roman" w:hAnsi="Times New Roman" w:cs="Times New Roman"/>
          <w:sz w:val="24"/>
          <w:szCs w:val="24"/>
        </w:rPr>
        <w:t>10. Meniu ce permite configurarea afisarii prezentarii in zona de lucru</w:t>
      </w:r>
    </w:p>
    <w:p w:rsidR="00C552E6" w:rsidRPr="00C552E6" w:rsidRDefault="00C552E6" w:rsidP="00C552E6">
      <w:pPr>
        <w:rPr>
          <w:rFonts w:ascii="Times New Roman" w:hAnsi="Times New Roman" w:cs="Times New Roman"/>
          <w:sz w:val="24"/>
          <w:szCs w:val="24"/>
        </w:rPr>
      </w:pPr>
    </w:p>
    <w:p w:rsidR="00C552E6" w:rsidRDefault="00C552E6" w:rsidP="00C552E6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lastRenderedPageBreak/>
        <w:t>Rebus</w:t>
      </w:r>
    </w:p>
    <w:p w:rsidR="00C552E6" w:rsidRPr="00C552E6" w:rsidRDefault="00C552E6" w:rsidP="00C552E6">
      <w:pPr>
        <w:jc w:val="center"/>
        <w:rPr>
          <w:rFonts w:ascii="Times New Roman" w:hAnsi="Times New Roman" w:cs="Times New Roman"/>
          <w:i/>
          <w:sz w:val="32"/>
        </w:rPr>
      </w:pPr>
      <w:r w:rsidRPr="00C552E6">
        <w:rPr>
          <w:rFonts w:ascii="Times New Roman" w:hAnsi="Times New Roman" w:cs="Times New Roman"/>
          <w:i/>
          <w:sz w:val="32"/>
        </w:rPr>
        <w:t>Recapitulare Power Point</w:t>
      </w:r>
    </w:p>
    <w:p w:rsidR="00C552E6" w:rsidRPr="00C552E6" w:rsidRDefault="00C552E6" w:rsidP="00C552E6">
      <w:pPr>
        <w:jc w:val="center"/>
        <w:rPr>
          <w:rFonts w:ascii="Times New Roman" w:hAnsi="Times New Roman" w:cs="Times New Roman"/>
          <w:i/>
          <w:sz w:val="32"/>
        </w:rPr>
      </w:pPr>
      <w:r w:rsidRPr="00C552E6">
        <w:rPr>
          <w:rFonts w:ascii="Times New Roman" w:hAnsi="Times New Roman" w:cs="Times New Roman"/>
          <w:i/>
          <w:sz w:val="32"/>
        </w:rPr>
        <w:t>Barem de corectare</w:t>
      </w:r>
    </w:p>
    <w:p w:rsidR="00C552E6" w:rsidRDefault="00C552E6" w:rsidP="00C552E6">
      <w:pPr>
        <w:rPr>
          <w:rFonts w:ascii="Times New Roman" w:hAnsi="Times New Roman" w:cs="Times New Roman"/>
          <w:sz w:val="32"/>
        </w:rPr>
      </w:pPr>
    </w:p>
    <w:p w:rsidR="00C552E6" w:rsidRPr="00C552E6" w:rsidRDefault="00C552E6" w:rsidP="00C552E6">
      <w:pPr>
        <w:rPr>
          <w:rFonts w:ascii="Times New Roman" w:hAnsi="Times New Roman" w:cs="Times New Roman"/>
          <w:sz w:val="28"/>
        </w:rPr>
      </w:pPr>
      <w:r w:rsidRPr="00C552E6">
        <w:rPr>
          <w:rFonts w:ascii="Times New Roman" w:hAnsi="Times New Roman" w:cs="Times New Roman"/>
          <w:sz w:val="28"/>
        </w:rPr>
        <w:t>1. Diapozitiv sau....</w:t>
      </w:r>
    </w:p>
    <w:p w:rsidR="00C552E6" w:rsidRPr="00C552E6" w:rsidRDefault="00C552E6" w:rsidP="00C552E6">
      <w:pPr>
        <w:rPr>
          <w:rFonts w:ascii="Times New Roman" w:hAnsi="Times New Roman" w:cs="Times New Roman"/>
          <w:sz w:val="28"/>
        </w:rPr>
      </w:pPr>
      <w:r w:rsidRPr="00C552E6">
        <w:rPr>
          <w:rFonts w:ascii="Times New Roman" w:hAnsi="Times New Roman" w:cs="Times New Roman"/>
          <w:sz w:val="28"/>
        </w:rPr>
        <w:t>2. Aspectul primului diapozitiv intr-o prezentare se numeste diapozitiv......</w:t>
      </w:r>
    </w:p>
    <w:p w:rsidR="00C552E6" w:rsidRPr="00C552E6" w:rsidRDefault="00C552E6" w:rsidP="00C552E6">
      <w:pPr>
        <w:rPr>
          <w:rFonts w:ascii="Times New Roman" w:hAnsi="Times New Roman" w:cs="Times New Roman"/>
          <w:sz w:val="28"/>
        </w:rPr>
      </w:pPr>
      <w:r w:rsidRPr="00C552E6">
        <w:rPr>
          <w:rFonts w:ascii="Times New Roman" w:hAnsi="Times New Roman" w:cs="Times New Roman"/>
          <w:sz w:val="28"/>
        </w:rPr>
        <w:t>3. Intr-o prezentare, avansarea diapozitivelor se face la click de mouse sau .......</w:t>
      </w:r>
    </w:p>
    <w:p w:rsidR="00C552E6" w:rsidRPr="00C552E6" w:rsidRDefault="00C552E6" w:rsidP="00C552E6">
      <w:pPr>
        <w:rPr>
          <w:rFonts w:ascii="Times New Roman" w:hAnsi="Times New Roman" w:cs="Times New Roman"/>
          <w:sz w:val="28"/>
        </w:rPr>
      </w:pPr>
      <w:r w:rsidRPr="00C552E6">
        <w:rPr>
          <w:rFonts w:ascii="Times New Roman" w:hAnsi="Times New Roman" w:cs="Times New Roman"/>
          <w:sz w:val="28"/>
        </w:rPr>
        <w:t>4. Meniul care permite configurarea diapozitivelor, tipuri predefinite de diapozitive etc.</w:t>
      </w:r>
    </w:p>
    <w:p w:rsidR="00C552E6" w:rsidRPr="00C552E6" w:rsidRDefault="00C552E6" w:rsidP="00C552E6">
      <w:pPr>
        <w:rPr>
          <w:rFonts w:ascii="Times New Roman" w:hAnsi="Times New Roman" w:cs="Times New Roman"/>
          <w:sz w:val="28"/>
        </w:rPr>
      </w:pPr>
      <w:r w:rsidRPr="00C552E6">
        <w:rPr>
          <w:rFonts w:ascii="Times New Roman" w:hAnsi="Times New Roman" w:cs="Times New Roman"/>
          <w:sz w:val="28"/>
        </w:rPr>
        <w:t>5. Pentru a insera un buton de actiune trebuie sa utilizam ....... din meniul Inserare</w:t>
      </w:r>
    </w:p>
    <w:p w:rsidR="00C552E6" w:rsidRPr="00C552E6" w:rsidRDefault="00C552E6" w:rsidP="00C552E6">
      <w:pPr>
        <w:rPr>
          <w:rFonts w:ascii="Times New Roman" w:hAnsi="Times New Roman" w:cs="Times New Roman"/>
          <w:sz w:val="28"/>
        </w:rPr>
      </w:pPr>
      <w:r w:rsidRPr="00C552E6">
        <w:rPr>
          <w:rFonts w:ascii="Times New Roman" w:hAnsi="Times New Roman" w:cs="Times New Roman"/>
          <w:sz w:val="28"/>
        </w:rPr>
        <w:t>6. Numarul minim de diapozitive ce permit salvarea unei prezentari</w:t>
      </w:r>
    </w:p>
    <w:p w:rsidR="00C552E6" w:rsidRPr="00C552E6" w:rsidRDefault="00C552E6" w:rsidP="00C552E6">
      <w:pPr>
        <w:rPr>
          <w:rFonts w:ascii="Times New Roman" w:hAnsi="Times New Roman" w:cs="Times New Roman"/>
          <w:sz w:val="28"/>
        </w:rPr>
      </w:pPr>
      <w:r w:rsidRPr="00C552E6">
        <w:rPr>
          <w:rFonts w:ascii="Times New Roman" w:hAnsi="Times New Roman" w:cs="Times New Roman"/>
          <w:sz w:val="28"/>
        </w:rPr>
        <w:t>7. Legatura catre un alt diapozitiv sau fisier</w:t>
      </w:r>
    </w:p>
    <w:p w:rsidR="00C552E6" w:rsidRPr="00C552E6" w:rsidRDefault="00C552E6" w:rsidP="00C552E6">
      <w:pPr>
        <w:rPr>
          <w:rFonts w:ascii="Times New Roman" w:hAnsi="Times New Roman" w:cs="Times New Roman"/>
          <w:sz w:val="28"/>
        </w:rPr>
      </w:pPr>
      <w:r w:rsidRPr="00C552E6">
        <w:rPr>
          <w:rFonts w:ascii="Times New Roman" w:hAnsi="Times New Roman" w:cs="Times New Roman"/>
          <w:sz w:val="28"/>
        </w:rPr>
        <w:t>8. Extensia unui fisier PowerPoint 2007ce permite deschiderea prezentarii in zona de lucru</w:t>
      </w:r>
    </w:p>
    <w:p w:rsidR="00C552E6" w:rsidRPr="00C552E6" w:rsidRDefault="00C552E6" w:rsidP="00C552E6">
      <w:pPr>
        <w:rPr>
          <w:rFonts w:ascii="Times New Roman" w:hAnsi="Times New Roman" w:cs="Times New Roman"/>
          <w:sz w:val="28"/>
        </w:rPr>
      </w:pPr>
      <w:r w:rsidRPr="00C552E6">
        <w:rPr>
          <w:rFonts w:ascii="Times New Roman" w:hAnsi="Times New Roman" w:cs="Times New Roman"/>
          <w:sz w:val="28"/>
        </w:rPr>
        <w:t>9. Modul de trecere de la un diapozitiv la altul</w:t>
      </w:r>
    </w:p>
    <w:p w:rsidR="00C552E6" w:rsidRPr="00C552E6" w:rsidRDefault="00C552E6" w:rsidP="00C552E6">
      <w:pPr>
        <w:rPr>
          <w:rFonts w:ascii="Times New Roman" w:hAnsi="Times New Roman" w:cs="Times New Roman"/>
          <w:sz w:val="28"/>
        </w:rPr>
      </w:pPr>
      <w:r w:rsidRPr="00C552E6">
        <w:rPr>
          <w:rFonts w:ascii="Times New Roman" w:hAnsi="Times New Roman" w:cs="Times New Roman"/>
          <w:sz w:val="28"/>
        </w:rPr>
        <w:t>10. Meniu ce permite configurarea afisarii prezentarii in zona de lucru</w:t>
      </w:r>
    </w:p>
    <w:p w:rsidR="00C552E6" w:rsidRDefault="00C552E6" w:rsidP="00C552E6">
      <w:pPr>
        <w:rPr>
          <w:rFonts w:ascii="Times New Roman" w:hAnsi="Times New Roman" w:cs="Times New Roman"/>
          <w:sz w:val="32"/>
        </w:rPr>
      </w:pPr>
    </w:p>
    <w:p w:rsidR="00C552E6" w:rsidRPr="00C552E6" w:rsidRDefault="00C552E6" w:rsidP="00C552E6">
      <w:pPr>
        <w:rPr>
          <w:rFonts w:ascii="Times New Roman" w:hAnsi="Times New Roman" w:cs="Times New Roman"/>
          <w:sz w:val="32"/>
        </w:rPr>
      </w:pPr>
      <w:r w:rsidRPr="00C552E6">
        <w:rPr>
          <w:noProof/>
          <w:sz w:val="24"/>
          <w:lang w:eastAsia="ro-RO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857529</wp:posOffset>
            </wp:positionH>
            <wp:positionV relativeFrom="paragraph">
              <wp:posOffset>381107</wp:posOffset>
            </wp:positionV>
            <wp:extent cx="4999355" cy="356489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71" t="14908" r="28656" b="31480"/>
                    <a:stretch/>
                  </pic:blipFill>
                  <pic:spPr bwMode="auto">
                    <a:xfrm>
                      <a:off x="0" y="0"/>
                      <a:ext cx="4999355" cy="3564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552E6" w:rsidRPr="00C552E6" w:rsidSect="00C552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2E6"/>
    <w:rsid w:val="00102568"/>
    <w:rsid w:val="002B566F"/>
    <w:rsid w:val="004C19B0"/>
    <w:rsid w:val="00676466"/>
    <w:rsid w:val="00961F6A"/>
    <w:rsid w:val="00A909F3"/>
    <w:rsid w:val="00C55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881EF5-C4A8-4C33-9081-CE906E87B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56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56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61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090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4" w:color="E8E5E5"/>
            <w:right w:val="none" w:sz="0" w:space="0" w:color="auto"/>
          </w:divBdr>
          <w:divsChild>
            <w:div w:id="52147423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3117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4" w:color="E8E5E5"/>
            <w:right w:val="none" w:sz="0" w:space="0" w:color="auto"/>
          </w:divBdr>
          <w:divsChild>
            <w:div w:id="4125405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5368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4" w:color="E8E5E5"/>
            <w:right w:val="none" w:sz="0" w:space="0" w:color="auto"/>
          </w:divBdr>
          <w:divsChild>
            <w:div w:id="157235176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2258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4" w:color="E8E5E5"/>
            <w:right w:val="none" w:sz="0" w:space="0" w:color="auto"/>
          </w:divBdr>
          <w:divsChild>
            <w:div w:id="109891043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6549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4" w:color="E8E5E5"/>
            <w:right w:val="none" w:sz="0" w:space="0" w:color="auto"/>
          </w:divBdr>
          <w:divsChild>
            <w:div w:id="16189491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51977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4" w:color="E8E5E5"/>
            <w:right w:val="none" w:sz="0" w:space="0" w:color="auto"/>
          </w:divBdr>
          <w:divsChild>
            <w:div w:id="199374843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7067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4" w:color="E8E5E5"/>
            <w:right w:val="none" w:sz="0" w:space="0" w:color="auto"/>
          </w:divBdr>
          <w:divsChild>
            <w:div w:id="115226121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205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4" w:color="E8E5E5"/>
            <w:right w:val="none" w:sz="0" w:space="0" w:color="auto"/>
          </w:divBdr>
          <w:divsChild>
            <w:div w:id="97171416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92435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4" w:color="E8E5E5"/>
            <w:right w:val="none" w:sz="0" w:space="0" w:color="auto"/>
          </w:divBdr>
          <w:divsChild>
            <w:div w:id="40700316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0831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4" w:color="E8E5E5"/>
            <w:right w:val="none" w:sz="0" w:space="0" w:color="auto"/>
          </w:divBdr>
          <w:divsChild>
            <w:div w:id="77575644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322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cp:lastPrinted>2019-11-24T15:38:00Z</cp:lastPrinted>
  <dcterms:created xsi:type="dcterms:W3CDTF">2019-11-24T14:36:00Z</dcterms:created>
  <dcterms:modified xsi:type="dcterms:W3CDTF">2019-11-24T15:45:00Z</dcterms:modified>
</cp:coreProperties>
</file>