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Pr="00220920" w:rsidRDefault="00DE3EA6" w:rsidP="00DE3EA6">
      <w:pPr>
        <w:jc w:val="center"/>
        <w:rPr>
          <w:rFonts w:ascii="Georgia" w:hAnsi="Georgia" w:cs="Arial"/>
          <w:color w:val="00B050"/>
          <w:sz w:val="28"/>
        </w:rPr>
      </w:pPr>
      <w:bookmarkStart w:id="0" w:name="_GoBack"/>
      <w:r w:rsidRPr="00220920">
        <w:rPr>
          <w:rFonts w:ascii="Georgia" w:hAnsi="Georgia" w:cs="Arial"/>
          <w:noProof/>
          <w:color w:val="00B050"/>
          <w:sz w:val="28"/>
          <w:lang w:eastAsia="ro-RO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5631019</wp:posOffset>
            </wp:positionH>
            <wp:positionV relativeFrom="paragraph">
              <wp:posOffset>-134837</wp:posOffset>
            </wp:positionV>
            <wp:extent cx="948690" cy="948690"/>
            <wp:effectExtent l="0" t="0" r="0" b="38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24px-Commons-emblem-success.svg[1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948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65BD" w:rsidRPr="00220920">
        <w:rPr>
          <w:rFonts w:ascii="Georgia" w:hAnsi="Georgia" w:cs="Arial"/>
          <w:color w:val="00B050"/>
          <w:sz w:val="28"/>
        </w:rPr>
        <w:t>Fi</w:t>
      </w:r>
      <w:r w:rsidR="002265BD" w:rsidRPr="00220920">
        <w:rPr>
          <w:rFonts w:ascii="Georgia" w:hAnsi="Georgia" w:cs="Cambria"/>
          <w:color w:val="00B050"/>
          <w:sz w:val="28"/>
        </w:rPr>
        <w:t>șă</w:t>
      </w:r>
      <w:r w:rsidR="002265BD" w:rsidRPr="00220920">
        <w:rPr>
          <w:rFonts w:ascii="Georgia" w:hAnsi="Georgia" w:cs="Arial"/>
          <w:color w:val="00B050"/>
          <w:sz w:val="28"/>
        </w:rPr>
        <w:t xml:space="preserve"> de recapitulare final</w:t>
      </w:r>
      <w:r w:rsidR="002265BD" w:rsidRPr="00220920">
        <w:rPr>
          <w:rFonts w:ascii="Georgia" w:hAnsi="Georgia" w:cs="Cambria"/>
          <w:color w:val="00B050"/>
          <w:sz w:val="28"/>
        </w:rPr>
        <w:t>ă</w:t>
      </w:r>
    </w:p>
    <w:p w:rsidR="002265BD" w:rsidRPr="00220920" w:rsidRDefault="002265BD" w:rsidP="00DE3EA6">
      <w:pPr>
        <w:jc w:val="center"/>
        <w:rPr>
          <w:rFonts w:ascii="Georgia" w:hAnsi="Georgia" w:cs="Arial"/>
          <w:color w:val="00B050"/>
          <w:sz w:val="28"/>
        </w:rPr>
      </w:pPr>
      <w:r w:rsidRPr="00220920">
        <w:rPr>
          <w:rFonts w:ascii="Georgia" w:hAnsi="Georgia" w:cs="Arial"/>
          <w:color w:val="00B050"/>
          <w:sz w:val="28"/>
        </w:rPr>
        <w:t>Semestrul I</w:t>
      </w:r>
      <w:r w:rsidR="00DE3EA6" w:rsidRPr="00220920">
        <w:rPr>
          <w:rFonts w:ascii="Georgia" w:hAnsi="Georgia" w:cs="Arial"/>
          <w:color w:val="00B050"/>
          <w:sz w:val="28"/>
        </w:rPr>
        <w:t xml:space="preserve">      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332105</wp:posOffset>
                </wp:positionV>
                <wp:extent cx="1695450" cy="9334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B46797" id="Rectangle 1" o:spid="_x0000_s1026" style="position:absolute;margin-left:-21pt;margin-top:26.15pt;width:133.5pt;height:7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ChihQIAAGwFAAAOAAAAZHJzL2Uyb0RvYy54bWysVE1vGjEQvVfqf7B8bxYIpA1iiRBRqkpR&#10;gpJUORuvzVqyPa5tWOiv79i7LDSNeqjKwczszLz58BvPbvZGk53wQYEt6fBiQImwHCplNyX9/nL3&#10;6QslITJbMQ1WlPQgAr2Zf/wwa9xUjKAGXQlPEMSGaeNKWsfopkUReC0MCxfghEWjBG9YRNVvisqz&#10;BtGNLkaDwVXRgK+cBy5CwK+3rZHOM76UgsdHKYOIRJcUa4v59Plcp7OYz9h045mrFe/KYP9QhWHK&#10;YtIe6pZFRrZe/QFlFPcQQMYLDqYAKRUXuQfsZjh4081zzZzIveBwguvHFP4fLH/YrTxRFd4dJZYZ&#10;vKInHBqzGy3IMI2ncWGKXs9u5TstoJh63Utv0j92QfZ5pId+pGIfCcePw6vryXiCk+dou768TDLC&#10;FKdo50P8KsCQJJTUY/Y8Sba7D7F1PbqkZAG0qu6U1llJNBFL7cmO4QWvN7liBD/zKlIDbclZigct&#10;Uqy2T0Ji51jkKCfMnDuBMc6FjcPWVLNKtDkmA/x1LfQRuaEMmJAlVtdjdwC/F3rEbtvr/FOoyJTt&#10;gwd/K6wN7iNyZrCxDzbKgn8PQGNXXebWH8s/G00S11AdkBce2oUJjt8pvJ57FuKKedwQvFHc+viI&#10;h9TQlBQ6iZIa/M/3vid/JC5aKWlw40oafmyZF5TobxYpfT0cj9OKZmU8+TxCxZ9b1ucWuzVLwDtH&#10;2mJ1WUz+UR9F6cG84uOwSFnRxCzH3CXl0R+VZWxfAnxeuFgsshuupWPx3j47nsDTVBP9XvavzLuO&#10;oxHZ/QDH7WTTN1RtfVOkhcU2glSZx6e5dvPGlc7E6Z6f9Gac69nr9EjOfwEAAP//AwBQSwMEFAAG&#10;AAgAAAAhAMXUyE3fAAAACgEAAA8AAABkcnMvZG93bnJldi54bWxMj7FOwzAQhnck3sE6JBbUOjgE&#10;0RCnqqAMiInQgdGJjRMRnyPbbZO355hgvLtP/31/tZ3dyE4mxMGjhNt1Bsxg5/WAVsLh42X1ACwm&#10;hVqNHo2ExUTY1pcXlSq1P+O7OTXJMgrBWCoJfUpTyXnseuNUXPvJIN2+fHAq0Rgs10GdKdyNXGTZ&#10;PXdqQPrQq8k89ab7bo5Owr5oQ1xungOKt6V53X/a/LCzUl5fzbtHYMnM6Q+GX31Sh5qcWn9EHdko&#10;YXUnqEuSUIgcGAFCFLRoidxscuB1xf9XqH8AAAD//wMAUEsBAi0AFAAGAAgAAAAhALaDOJL+AAAA&#10;4QEAABMAAAAAAAAAAAAAAAAAAAAAAFtDb250ZW50X1R5cGVzXS54bWxQSwECLQAUAAYACAAAACEA&#10;OP0h/9YAAACUAQAACwAAAAAAAAAAAAAAAAAvAQAAX3JlbHMvLnJlbHNQSwECLQAUAAYACAAAACEA&#10;cHQoYoUCAABsBQAADgAAAAAAAAAAAAAAAAAuAgAAZHJzL2Uyb0RvYy54bWxQSwECLQAUAAYACAAA&#10;ACEAxdTITd8AAAAKAQAADwAAAAAAAAAAAAAAAADfBAAAZHJzL2Rvd25yZXYueG1sUEsFBgAAAAAE&#10;AAQA8wAAAOsFAAAAAA==&#10;" fillcolor="white [3212]" strokecolor="#1f3763 [1604]" strokeweight="1pt"/>
            </w:pict>
          </mc:Fallback>
        </mc:AlternateContent>
      </w:r>
      <w:r>
        <w:rPr>
          <w:rFonts w:ascii="Times New Roman" w:hAnsi="Times New Roman" w:cs="Times New Roman"/>
          <w:sz w:val="24"/>
        </w:rPr>
        <w:t>1. Enumerați 4 norme de securitate și protecție a muncii în laboratorul de informatică.</w:t>
      </w:r>
    </w:p>
    <w:p w:rsidR="002265BD" w:rsidRPr="002265BD" w:rsidRDefault="002265BD" w:rsidP="00DE3EA6">
      <w:pPr>
        <w:jc w:val="both"/>
        <w:rPr>
          <w:rFonts w:ascii="Pristina" w:hAnsi="Pristina" w:cs="Times New Roman"/>
          <w:sz w:val="24"/>
        </w:rPr>
      </w:pP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E7E0B1" wp14:editId="57A39F3F">
                <wp:simplePos x="0" y="0"/>
                <wp:positionH relativeFrom="column">
                  <wp:posOffset>5200650</wp:posOffset>
                </wp:positionH>
                <wp:positionV relativeFrom="paragraph">
                  <wp:posOffset>41275</wp:posOffset>
                </wp:positionV>
                <wp:extent cx="1695450" cy="9334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67F749" id="Rectangle 4" o:spid="_x0000_s1026" style="position:absolute;margin-left:409.5pt;margin-top:3.25pt;width:133.5pt;height:7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U9RhgIAAGwFAAAOAAAAZHJzL2Uyb0RvYy54bWysVEtv2zAMvg/YfxB0Xx2nSbcGdYqgRYcB&#10;RVe0HXpWZCkWIImapMTJfv0o+ZGgK3YY5oNMiuTHh0heXe+NJjvhgwJb0fJsQomwHGplNxX98XL3&#10;6QslITJbMw1WVPQgAr1efvxw1bqFmEIDuhaeIIgNi9ZVtInRLYoi8EYYFs7ACYtCCd6wiKzfFLVn&#10;LaIbXUwnk4uiBV87D1yEgLe3nZAuM76UgsfvUgYRia4oxhbz6fO5TmexvGKLjWeuUbwPg/1DFIYp&#10;i05HqFsWGdl69QeUUdxDABnPOJgCpFRc5Bwwm3LyJpvnhjmRc8HiBDeWKfw/WP6we/RE1RWdUWKZ&#10;wSd6wqIxu9GCzFJ5WhcWqPXsHn3PBSRTrnvpTfpjFmSfS3oYSyr2kXC8LC8u57M5Vp6j7PL8PNEI&#10;UxytnQ/xqwBDElFRj95zJdnuPsROdVBJzgJoVd8prTOT2kTcaE92DB94vSl78BOtIiXQhZypeNAi&#10;2Wr7JCRmjkFOs8Pcc0cwxrmwsexEDatF52M+wW/wMrjPCWXAhCwxuhG7Bxg0O5ABu0uv10+mIrfs&#10;aDz5W2Cd8WiRPYONo7FRFvx7ABqz6j13+hj+SWkSuYb6gH3hoRuY4Pidwue5ZyE+Mo8Tgi+KUx+/&#10;4yE1tBWFnqKkAf/rvfukj42LUkpanLiKhp9b5gUl+pvFlr4sZ7M0opmZzT9PkfGnkvWpxG7NDeCb&#10;l7hfHM9k0o96IKUH84rLYZW8oohZjr4ryqMfmJvYbQJcL1ysVlkNx9KxeG+fHU/gqaqp/V72r8y7&#10;vkcjdvcDDNPJFm9atdNNlhZW2whS5T4+1rWvN450bpx+/aSdccpnreOSXP4GAAD//wMAUEsDBBQA&#10;BgAIAAAAIQD55dl/4AAAAAoBAAAPAAAAZHJzL2Rvd25yZXYueG1sTI8xT8MwEIV3JP6DdUgsiDpt&#10;lShN41QVlAExETowOvHhRMTnyHbb5N/jTnS7u/f07nvlbjIDO6PzvSUBy0UCDKm1qict4Pj19pwD&#10;80GSkoMlFDCjh111f1fKQtkLfeK5DprFEPKFFNCFMBac+7ZDI/3CjkhR+7HOyBBXp7ly8hLDzcBX&#10;SZJxI3uKHzo54kuH7W99MgIOaeP8/PTqaPUx1++Hb70+7rUQjw/Tfgss4BT+zXDFj+hQRabGnkh5&#10;NgjIl5vYJQjIUmBXPcmzeGjilK5T4FXJbytUfwAAAP//AwBQSwECLQAUAAYACAAAACEAtoM4kv4A&#10;AADhAQAAEwAAAAAAAAAAAAAAAAAAAAAAW0NvbnRlbnRfVHlwZXNdLnhtbFBLAQItABQABgAIAAAA&#10;IQA4/SH/1gAAAJQBAAALAAAAAAAAAAAAAAAAAC8BAABfcmVscy8ucmVsc1BLAQItABQABgAIAAAA&#10;IQCilU9RhgIAAGwFAAAOAAAAAAAAAAAAAAAAAC4CAABkcnMvZTJvRG9jLnhtbFBLAQItABQABgAI&#10;AAAAIQD55dl/4AAAAAoBAAAPAAAAAAAAAAAAAAAAAOAEAABkcnMvZG93bnJldi54bWxQSwUGAAAA&#10;AAQABADzAAAA7QUAAAAA&#10;" fillcolor="white [3212]" strokecolor="#1f3763 [1604]" strokeweight="1pt"/>
            </w:pict>
          </mc:Fallback>
        </mc:AlternateContent>
      </w: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E7E0B1" wp14:editId="57A39F3F">
                <wp:simplePos x="0" y="0"/>
                <wp:positionH relativeFrom="column">
                  <wp:posOffset>3390900</wp:posOffset>
                </wp:positionH>
                <wp:positionV relativeFrom="paragraph">
                  <wp:posOffset>41275</wp:posOffset>
                </wp:positionV>
                <wp:extent cx="1695450" cy="9334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773DF6" id="Rectangle 3" o:spid="_x0000_s1026" style="position:absolute;margin-left:267pt;margin-top:3.25pt;width:133.5pt;height:7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KQRhgIAAGwFAAAOAAAAZHJzL2Uyb0RvYy54bWysVEtv2zAMvg/YfxB0Xx3n0bVBnSJIkWFA&#10;0RZth54VWYoNSKImKXGyXz9KfiToih2G+SCTIvnxIZI3twetyF44X4MpaH4xokQYDmVttgX98br+&#10;ckWJD8yUTIERBT0KT28Xnz/dNHYuxlCBKoUjCGL8vLEFrUKw8yzzvBKa+QuwwqBQgtMsIOu2WelY&#10;g+haZePR6DJrwJXWARfe4+1dK6SLhC+l4OFRSi8CUQXF2EI6XTo38cwWN2y+dcxWNe/CYP8QhWa1&#10;QacD1B0LjOxc/QeUrrkDDzJccNAZSFlzkXLAbPLRu2xeKmZFygWL4+1QJv//YPnD/smRuizohBLD&#10;ND7RMxaNma0SZBLL01g/R60X++Q6ziMZcz1Ip+MfsyCHVNLjUFJxCITjZX55PZvOsPIcZdeTSaQR&#10;JjtZW+fDNwGaRKKgDr2nSrL9vQ+taq8SnXlQdbmulUpMbBOxUo7sGT7wZpt34GdaWUygDTlR4ahE&#10;tFXmWUjMHIMcJ4ep505gjHNhQt6KKlaK1sdshF/vpXefEkqAEVlidAN2B9BrtiA9dptepx9NRWrZ&#10;wXj0t8Ba48EieQYTBmNdG3AfASjMqvPc6mP4Z6WJ5AbKI/aFg3ZgvOXrGp/nnvnwxBxOCL4oTn14&#10;xEMqaAoKHUVJBe7XR/dRHxsXpZQ0OHEF9T93zAlK1HeDLX2dT6dxRBMznX0dI+POJZtzidnpFeCb&#10;57hfLE9k1A+qJ6UD/YbLYRm9oogZjr4LyoPrmVVoNwGuFy6Wy6SGY2lZuDcvlkfwWNXYfq+HN+Zs&#10;16MBu/sB+ulk83et2upGSwPLXQBZpz4+1bWrN450apxu/cSdcc4nrdOSXPwGAAD//wMAUEsDBBQA&#10;BgAIAAAAIQAsNcKs3gAAAAkBAAAPAAAAZHJzL2Rvd25yZXYueG1sTI8xT8MwFIR3JP6D9ZBYEHXa&#10;4KpK41QVlAExETp0dGLjRMTPke22yb/nMcF4utPdd+VucgO7mBB7jxKWiwyYwdbrHq2E4+fr4wZY&#10;TAq1GjwaCbOJsKtub0pVaH/FD3Opk2VUgrFQErqUxoLz2HbGqbjwo0HyvnxwKpEMluugrlTuBr7K&#10;sjV3qkda6NRonjvTftdnJ+EgmhDnh5eAq/e5fjucbH7cWynv76b9FlgyU/oLwy8+oUNFTI0/o45s&#10;kCDyJ/qSJKwFMPI32ZJ0Q0GRC+BVyf8/qH4AAAD//wMAUEsBAi0AFAAGAAgAAAAhALaDOJL+AAAA&#10;4QEAABMAAAAAAAAAAAAAAAAAAAAAAFtDb250ZW50X1R5cGVzXS54bWxQSwECLQAUAAYACAAAACEA&#10;OP0h/9YAAACUAQAACwAAAAAAAAAAAAAAAAAvAQAAX3JlbHMvLnJlbHNQSwECLQAUAAYACAAAACEA&#10;EeCkEYYCAABsBQAADgAAAAAAAAAAAAAAAAAuAgAAZHJzL2Uyb0RvYy54bWxQSwECLQAUAAYACAAA&#10;ACEALDXCrN4AAAAJAQAADwAAAAAAAAAAAAAAAADgBAAAZHJzL2Rvd25yZXYueG1sUEsFBgAAAAAE&#10;AAQA8wAAAOsFAAAAAA==&#10;" fillcolor="white [3212]" strokecolor="#1f3763 [1604]" strokeweight="1pt"/>
            </w:pict>
          </mc:Fallback>
        </mc:AlternateContent>
      </w:r>
      <w:r>
        <w:rPr>
          <w:rFonts w:ascii="Pristina" w:hAnsi="Pristina" w:cs="Times New Roman"/>
          <w:noProof/>
          <w:sz w:val="24"/>
          <w:lang w:eastAsia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E7E0B1" wp14:editId="57A39F3F">
                <wp:simplePos x="0" y="0"/>
                <wp:positionH relativeFrom="column">
                  <wp:posOffset>1562100</wp:posOffset>
                </wp:positionH>
                <wp:positionV relativeFrom="paragraph">
                  <wp:posOffset>37465</wp:posOffset>
                </wp:positionV>
                <wp:extent cx="1695450" cy="9334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933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34EAC4" id="Rectangle 2" o:spid="_x0000_s1026" style="position:absolute;margin-left:123pt;margin-top:2.95pt;width:133.5pt;height:7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drFhgIAAGwFAAAOAAAAZHJzL2Uyb0RvYy54bWysVEtv2zAMvg/YfxB0Xx2nSbcGdYqgRYcB&#10;RVe0HXpWZCkWIImapMTJfv0o+ZGgK3YY5oNMiuTHh0heXe+NJjvhgwJb0fJsQomwHGplNxX98XL3&#10;6QslITJbMw1WVPQgAr1efvxw1bqFmEIDuhaeIIgNi9ZVtInRLYoi8EYYFs7ACYtCCd6wiKzfFLVn&#10;LaIbXUwnk4uiBV87D1yEgLe3nZAuM76UgsfvUgYRia4oxhbz6fO5TmexvGKLjWeuUbwPg/1DFIYp&#10;i05HqFsWGdl69QeUUdxDABnPOJgCpFRc5Bwwm3LyJpvnhjmRc8HiBDeWKfw/WP6we/RE1RWdUmKZ&#10;wSd6wqIxu9GCTFN5WhcWqPXsHn3PBSRTrnvpTfpjFmSfS3oYSyr2kXC8LC8u57M5Vp6j7PL8PNEI&#10;UxytnQ/xqwBDElFRj95zJdnuPsROdVBJzgJoVd8prTOT2kTcaE92DB94vSl78BOtIiXQhZypeNAi&#10;2Wr7JCRmjkFOs8Pcc0cwxrmwsexEDatF52M+wW/wMrjPCWXAhCwxuhG7Bxg0O5ABu0uv10+mIrfs&#10;aDz5W2Cd8WiRPYONo7FRFvx7ABqz6j13+hj+SWkSuYb6gH3hoRuY4Pidwue5ZyE+Mo8Tgi+KUx+/&#10;4yE1tBWFnqKkAf/rvfukj42LUkpanLiKhp9b5gUl+pvFlr4sZ7M0opmZzT9PkfGnkvWpxG7NDeCb&#10;l7hfHM9k0o96IKUH84rLYZW8oohZjr4ryqMfmJvYbQJcL1ysVlkNx9KxeG+fHU/gqaqp/V72r8y7&#10;vkcjdvcDDNPJFm9atdNNlhZW2whS5T4+1rWvN450bpx+/aSdccpnreOSXP4GAAD//wMAUEsDBBQA&#10;BgAIAAAAIQDtHReT3gAAAAkBAAAPAAAAZHJzL2Rvd25yZXYueG1sTI8xT8MwFIR3JP6D9ZBYEHWa&#10;koqGOFUFZUCdCB0YneThRMTPke22yb/nMcF4utPdd8V2soM4ow+9IwXLRQICqXFtT0bB8eP1/hFE&#10;iJpaPThCBTMG2JbXV4XOW3ehdzxX0QguoZBrBV2MYy5laDq0OizciMTel/NWR5beyNbrC5fbQaZJ&#10;spZW98QLnR7xucPmuzpZBfus9mG+e/GUHubqbf9pVsedUer2Zto9gYg4xb8w/OIzOpTMVLsTtUEM&#10;CtKHNX+JCrINCPaz5Yp1zcEs3YAsC/n/QfkDAAD//wMAUEsBAi0AFAAGAAgAAAAhALaDOJL+AAAA&#10;4QEAABMAAAAAAAAAAAAAAAAAAAAAAFtDb250ZW50X1R5cGVzXS54bWxQSwECLQAUAAYACAAAACEA&#10;OP0h/9YAAACUAQAACwAAAAAAAAAAAAAAAAAvAQAAX3JlbHMvLnJlbHNQSwECLQAUAAYACAAAACEA&#10;ASnaxYYCAABsBQAADgAAAAAAAAAAAAAAAAAuAgAAZHJzL2Uyb0RvYy54bWxQSwECLQAUAAYACAAA&#10;ACEA7R0Xk94AAAAJAQAADwAAAAAAAAAAAAAAAADgBAAAZHJzL2Rvd25yZXYueG1sUEsFBgAAAAAE&#10;AAQA8wAAAOsFAAAAAA==&#10;" fillcolor="white [3212]" strokecolor="#1f3763 [1604]" strokeweight="1pt"/>
            </w:pict>
          </mc:Fallback>
        </mc:AlternateContent>
      </w:r>
    </w:p>
    <w:p w:rsidR="002265BD" w:rsidRDefault="002265BD" w:rsidP="00DE3EA6">
      <w:pPr>
        <w:jc w:val="both"/>
        <w:rPr>
          <w:rFonts w:ascii="Times New Roman" w:hAnsi="Times New Roman" w:cs="Times New Roman"/>
        </w:rPr>
      </w:pPr>
    </w:p>
    <w:p w:rsidR="002265BD" w:rsidRDefault="002265BD" w:rsidP="00DE3EA6">
      <w:pPr>
        <w:jc w:val="both"/>
        <w:rPr>
          <w:rFonts w:ascii="Times New Roman" w:hAnsi="Times New Roman" w:cs="Times New Roman"/>
        </w:rPr>
      </w:pPr>
    </w:p>
    <w:p w:rsidR="002265BD" w:rsidRDefault="002265BD" w:rsidP="00DE3EA6">
      <w:pPr>
        <w:jc w:val="both"/>
        <w:rPr>
          <w:rFonts w:ascii="Times New Roman" w:hAnsi="Times New Roman" w:cs="Times New Roman"/>
        </w:rPr>
      </w:pP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 w:rsidRPr="002265BD">
        <w:rPr>
          <w:rFonts w:ascii="Times New Roman" w:hAnsi="Times New Roman" w:cs="Times New Roman"/>
          <w:sz w:val="24"/>
        </w:rPr>
        <w:t xml:space="preserve">2. </w:t>
      </w:r>
      <w:r>
        <w:rPr>
          <w:rFonts w:ascii="Times New Roman" w:hAnsi="Times New Roman" w:cs="Times New Roman"/>
          <w:sz w:val="24"/>
        </w:rPr>
        <w:t>Stabiliți valoarea de adevăr a următoarelor propoziții: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Poziția corectă a corpului la stația de lucru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Scaunul trebuie să aibă o înălțime adaptată, astfel încât picioarele să fie așezate pe podea și să fie complet susținute.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A/F</w:t>
      </w:r>
    </w:p>
    <w:p w:rsidR="002265BD" w:rsidRPr="002265BD" w:rsidRDefault="002265BD" w:rsidP="00DE3EA6">
      <w:pPr>
        <w:jc w:val="both"/>
      </w:pPr>
      <w:r>
        <w:rPr>
          <w:rFonts w:ascii="Times New Roman" w:hAnsi="Times New Roman" w:cs="Times New Roman"/>
          <w:sz w:val="24"/>
        </w:rPr>
        <w:t>b) Tastatura trebuie să fie poziționată vertical în fața calculatorului.</w:t>
      </w:r>
      <w:r w:rsidRPr="00226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>
        <w:rPr>
          <w:rFonts w:ascii="Times New Roman" w:hAnsi="Times New Roman" w:cs="Times New Roman"/>
          <w:sz w:val="24"/>
        </w:rPr>
        <w:t>A/F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Strângeți cu putere mouse-ul.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>
        <w:rPr>
          <w:rFonts w:ascii="Times New Roman" w:hAnsi="Times New Roman" w:cs="Times New Roman"/>
          <w:sz w:val="24"/>
        </w:rPr>
        <w:t>A/F</w:t>
      </w:r>
    </w:p>
    <w:p w:rsidR="002265BD" w:rsidRPr="002265BD" w:rsidRDefault="002265BD" w:rsidP="00DE3EA6">
      <w:pPr>
        <w:jc w:val="both"/>
      </w:pPr>
      <w:r>
        <w:rPr>
          <w:rFonts w:ascii="Times New Roman" w:hAnsi="Times New Roman" w:cs="Times New Roman"/>
          <w:sz w:val="24"/>
        </w:rPr>
        <w:t>d) Monitorul trebuie plasat la o distanță confortabilă pentru vizionare, aproximativ 50-60 cm distanță de ochi.</w:t>
      </w:r>
      <w:r w:rsidRPr="00226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>
        <w:rPr>
          <w:rFonts w:ascii="Times New Roman" w:hAnsi="Times New Roman" w:cs="Times New Roman"/>
          <w:sz w:val="24"/>
        </w:rPr>
        <w:t>A/F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Lumina naturală trebuie să vină din spatele calculatorului.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</w:t>
      </w:r>
      <w:r>
        <w:rPr>
          <w:rFonts w:ascii="Times New Roman" w:hAnsi="Times New Roman" w:cs="Times New Roman"/>
          <w:sz w:val="24"/>
        </w:rPr>
        <w:t>A/F</w:t>
      </w:r>
    </w:p>
    <w:p w:rsidR="002265BD" w:rsidRDefault="002265BD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="00E87979">
        <w:rPr>
          <w:rFonts w:ascii="Times New Roman" w:hAnsi="Times New Roman" w:cs="Times New Roman"/>
          <w:sz w:val="24"/>
        </w:rPr>
        <w:t>Stabiliți ordinea cronologică a următoarelor sisteme de calcul.</w:t>
      </w:r>
    </w:p>
    <w:p w:rsidR="00E87979" w:rsidRDefault="00E87979" w:rsidP="00DE3EA6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o-RO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377190</wp:posOffset>
            </wp:positionV>
            <wp:extent cx="7315200" cy="1009650"/>
            <wp:effectExtent l="19050" t="0" r="38100" b="0"/>
            <wp:wrapNone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</w:rPr>
        <w:t>( abacul, prima mașină care efectuează adunări și scăderi, rigla de calcul, mașini cu roți dințate, ENIAC, prima mașină care efectuează înmulțiri și împărțiri, primul calculator pentru utilizatorii casnici, primul calculator electronic)</w:t>
      </w:r>
      <w:r w:rsidRPr="00E87979">
        <w:rPr>
          <w:rFonts w:ascii="Times New Roman" w:hAnsi="Times New Roman" w:cs="Times New Roman"/>
          <w:noProof/>
          <w:sz w:val="24"/>
          <w:lang w:eastAsia="ro-RO"/>
        </w:rPr>
        <w:t xml:space="preserve"> </w:t>
      </w:r>
    </w:p>
    <w:p w:rsidR="00E87979" w:rsidRDefault="00E87979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</w:p>
    <w:p w:rsidR="00E87979" w:rsidRDefault="00E87979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Default="00E87979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  <w:sectPr w:rsidR="00537C20" w:rsidSect="002265BD">
          <w:headerReference w:type="default" r:id="rId12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</w:rPr>
        <w:t>4. Alegeți definiția corectă pentru următoarele cuvinte.</w:t>
      </w: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87979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 </w:t>
      </w:r>
      <w:r w:rsidR="00E87979" w:rsidRPr="00537C20">
        <w:rPr>
          <w:rFonts w:ascii="Times New Roman" w:hAnsi="Times New Roman" w:cs="Times New Roman"/>
          <w:sz w:val="24"/>
        </w:rPr>
        <w:t xml:space="preserve">Hardware </w:t>
      </w:r>
    </w:p>
    <w:p w:rsidR="00E87979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</w:t>
      </w:r>
      <w:r w:rsidR="00E87979" w:rsidRPr="00537C20">
        <w:rPr>
          <w:rFonts w:ascii="Times New Roman" w:hAnsi="Times New Roman" w:cs="Times New Roman"/>
          <w:sz w:val="24"/>
        </w:rPr>
        <w:t>Software</w:t>
      </w:r>
    </w:p>
    <w:p w:rsidR="00E87979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Pr="00537C20">
        <w:rPr>
          <w:rFonts w:ascii="Times New Roman" w:hAnsi="Times New Roman" w:cs="Times New Roman"/>
          <w:sz w:val="24"/>
        </w:rPr>
        <w:t>Dispozitive periferice de intrare</w:t>
      </w: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</w:t>
      </w:r>
      <w:r w:rsidRPr="00537C20">
        <w:rPr>
          <w:rFonts w:ascii="Times New Roman" w:hAnsi="Times New Roman" w:cs="Times New Roman"/>
          <w:sz w:val="24"/>
        </w:rPr>
        <w:t>Dispozitive periferice de ieșire</w:t>
      </w: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E87979" w:rsidRPr="00537C20" w:rsidRDefault="00E87979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 xml:space="preserve">a) </w:t>
      </w:r>
      <w:r w:rsidR="00537C20" w:rsidRPr="00537C20">
        <w:rPr>
          <w:rFonts w:ascii="Times New Roman" w:hAnsi="Times New Roman" w:cs="Times New Roman"/>
          <w:sz w:val="24"/>
        </w:rPr>
        <w:t>prin intermediul cărora utilizatorul primește datele prelucrate.</w:t>
      </w:r>
    </w:p>
    <w:p w:rsidR="00E87979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 xml:space="preserve">b) </w:t>
      </w:r>
      <w:r w:rsidRPr="00537C20">
        <w:rPr>
          <w:rFonts w:ascii="Times New Roman" w:hAnsi="Times New Roman" w:cs="Times New Roman"/>
          <w:sz w:val="24"/>
        </w:rPr>
        <w:t>prin intermediul cărora se introduc datele inițiale în calculator.</w:t>
      </w:r>
    </w:p>
    <w:tbl>
      <w:tblPr>
        <w:tblStyle w:val="TableGrid"/>
        <w:tblpPr w:leftFromText="180" w:rightFromText="180" w:vertAnchor="page" w:horzAnchor="margin" w:tblpXSpec="right" w:tblpY="15211"/>
        <w:tblW w:w="1020" w:type="dxa"/>
        <w:tblLook w:val="04A0" w:firstRow="1" w:lastRow="0" w:firstColumn="1" w:lastColumn="0" w:noHBand="0" w:noVBand="1"/>
      </w:tblPr>
      <w:tblGrid>
        <w:gridCol w:w="510"/>
        <w:gridCol w:w="510"/>
      </w:tblGrid>
      <w:tr w:rsidR="00537C20" w:rsidTr="00537C20">
        <w:trPr>
          <w:trHeight w:val="20"/>
        </w:trPr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37C20" w:rsidTr="00537C20">
        <w:trPr>
          <w:trHeight w:val="20"/>
        </w:trPr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37C20" w:rsidTr="00537C20">
        <w:trPr>
          <w:trHeight w:val="20"/>
        </w:trPr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37C20" w:rsidTr="00537C20">
        <w:trPr>
          <w:trHeight w:val="20"/>
        </w:trPr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10" w:type="dxa"/>
          </w:tcPr>
          <w:p w:rsidR="00537C20" w:rsidRDefault="00537C20" w:rsidP="00DE3EA6">
            <w:pPr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 xml:space="preserve">c) </w:t>
      </w:r>
      <w:r w:rsidRPr="00537C20">
        <w:rPr>
          <w:rFonts w:ascii="Times New Roman" w:hAnsi="Times New Roman" w:cs="Times New Roman"/>
          <w:sz w:val="24"/>
        </w:rPr>
        <w:t>totalitatea programelor din calculator care efectuează calcule, prelucrează date, controlează dispozitivele.</w:t>
      </w:r>
    </w:p>
    <w:p w:rsidR="00537C20" w:rsidRP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p w:rsidR="00537C20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  <w:r w:rsidRPr="00537C20">
        <w:rPr>
          <w:rFonts w:ascii="Times New Roman" w:hAnsi="Times New Roman" w:cs="Times New Roman"/>
          <w:sz w:val="24"/>
        </w:rPr>
        <w:t xml:space="preserve">d) </w:t>
      </w:r>
      <w:r w:rsidRPr="00537C20">
        <w:rPr>
          <w:rFonts w:ascii="Times New Roman" w:hAnsi="Times New Roman" w:cs="Times New Roman"/>
          <w:sz w:val="24"/>
        </w:rPr>
        <w:t>totalitatea parților fizice, electronice și mecanice dintr-un sistem de calcul.</w:t>
      </w:r>
    </w:p>
    <w:bookmarkEnd w:id="0"/>
    <w:p w:rsidR="00537C20" w:rsidRPr="002265BD" w:rsidRDefault="00537C20" w:rsidP="00DE3EA6">
      <w:pPr>
        <w:tabs>
          <w:tab w:val="left" w:pos="1905"/>
        </w:tabs>
        <w:jc w:val="both"/>
        <w:rPr>
          <w:rFonts w:ascii="Times New Roman" w:hAnsi="Times New Roman" w:cs="Times New Roman"/>
          <w:sz w:val="24"/>
        </w:rPr>
      </w:pPr>
    </w:p>
    <w:sectPr w:rsidR="00537C20" w:rsidRPr="002265BD" w:rsidSect="00537C20">
      <w:type w:val="continuous"/>
      <w:pgSz w:w="11906" w:h="16838"/>
      <w:pgMar w:top="720" w:right="720" w:bottom="720" w:left="720" w:header="340" w:footer="708" w:gutter="0"/>
      <w:cols w:num="2" w:sep="1" w:space="51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142" w:rsidRDefault="00653142" w:rsidP="002265BD">
      <w:pPr>
        <w:spacing w:after="0" w:line="240" w:lineRule="auto"/>
      </w:pPr>
      <w:r>
        <w:separator/>
      </w:r>
    </w:p>
  </w:endnote>
  <w:endnote w:type="continuationSeparator" w:id="0">
    <w:p w:rsidR="00653142" w:rsidRDefault="00653142" w:rsidP="00226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142" w:rsidRDefault="00653142" w:rsidP="002265BD">
      <w:pPr>
        <w:spacing w:after="0" w:line="240" w:lineRule="auto"/>
      </w:pPr>
      <w:r>
        <w:separator/>
      </w:r>
    </w:p>
  </w:footnote>
  <w:footnote w:type="continuationSeparator" w:id="0">
    <w:p w:rsidR="00653142" w:rsidRDefault="00653142" w:rsidP="00226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65BD" w:rsidRDefault="002265BD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Școala Gimnazială Titu Maiorescu Iași</w:t>
    </w:r>
    <w:r>
      <w:rPr>
        <w:rFonts w:ascii="Times New Roman" w:hAnsi="Times New Roman" w:cs="Times New Roman"/>
      </w:rPr>
      <w:tab/>
    </w:r>
    <w:r w:rsidR="00220920">
      <w:rPr>
        <w:rFonts w:ascii="Times New Roman" w:hAnsi="Times New Roman" w:cs="Times New Roman"/>
      </w:rPr>
      <w:t xml:space="preserve">                    </w:t>
    </w:r>
    <w:r w:rsidR="00220920" w:rsidRPr="00220920">
      <w:rPr>
        <w:rFonts w:ascii="Times New Roman" w:hAnsi="Times New Roman" w:cs="Times New Roman"/>
        <w:i/>
        <w:sz w:val="24"/>
        <w:u w:val="single"/>
      </w:rPr>
      <w:t>Informatică și TIC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  <w:t>clasa a V-a</w:t>
    </w:r>
    <w:r w:rsidR="00DE3EA6">
      <w:rPr>
        <w:rFonts w:ascii="Times New Roman" w:hAnsi="Times New Roman" w:cs="Times New Roman"/>
      </w:rPr>
      <w:t xml:space="preserve">  ...</w:t>
    </w:r>
  </w:p>
  <w:p w:rsidR="00537C20" w:rsidRPr="002265BD" w:rsidRDefault="00537C20">
    <w:pPr>
      <w:pStyle w:val="Head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BD"/>
    <w:rsid w:val="00102568"/>
    <w:rsid w:val="00220920"/>
    <w:rsid w:val="002265BD"/>
    <w:rsid w:val="004C19B0"/>
    <w:rsid w:val="00537C20"/>
    <w:rsid w:val="00653142"/>
    <w:rsid w:val="00676466"/>
    <w:rsid w:val="00961F6A"/>
    <w:rsid w:val="00A909F3"/>
    <w:rsid w:val="00DE3EA6"/>
    <w:rsid w:val="00E87979"/>
    <w:rsid w:val="00F9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A8CDA9-BAB8-4424-9387-B0970804C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6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65BD"/>
  </w:style>
  <w:style w:type="paragraph" w:styleId="Footer">
    <w:name w:val="footer"/>
    <w:basedOn w:val="Normal"/>
    <w:link w:val="FooterChar"/>
    <w:uiPriority w:val="99"/>
    <w:unhideWhenUsed/>
    <w:rsid w:val="00226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65BD"/>
  </w:style>
  <w:style w:type="table" w:styleId="TableGrid">
    <w:name w:val="Table Grid"/>
    <w:basedOn w:val="TableNormal"/>
    <w:uiPriority w:val="39"/>
    <w:rsid w:val="00537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0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9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diagramDrawing" Target="diagrams/drawing1.xml"/><Relationship Id="rId5" Type="http://schemas.openxmlformats.org/officeDocument/2006/relationships/endnotes" Target="endnotes.xml"/><Relationship Id="rId10" Type="http://schemas.openxmlformats.org/officeDocument/2006/relationships/diagramColors" Target="diagrams/colors1.xml"/><Relationship Id="rId4" Type="http://schemas.openxmlformats.org/officeDocument/2006/relationships/footnotes" Target="footnote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1">
  <dgm:title val=""/>
  <dgm:desc val=""/>
  <dgm:catLst>
    <dgm:cat type="accent6" pri="11100"/>
  </dgm:catLst>
  <dgm:styleLbl name="node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6">
        <a:alpha val="4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00C36A6-D703-4535-9194-486E2B8916E8}" type="doc">
      <dgm:prSet loTypeId="urn:microsoft.com/office/officeart/2005/8/layout/chevron1" loCatId="process" qsTypeId="urn:microsoft.com/office/officeart/2005/8/quickstyle/simple2" qsCatId="simple" csTypeId="urn:microsoft.com/office/officeart/2005/8/colors/accent6_1" csCatId="accent6" phldr="1"/>
      <dgm:spPr/>
      <dgm:t>
        <a:bodyPr/>
        <a:lstStyle/>
        <a:p>
          <a:endParaRPr lang="ro-RO"/>
        </a:p>
      </dgm:t>
    </dgm:pt>
    <dgm:pt modelId="{00BC9723-97DD-4870-ABE3-8BF0ED766527}">
      <dgm:prSet/>
      <dgm:spPr/>
      <dgm:t>
        <a:bodyPr/>
        <a:lstStyle/>
        <a:p>
          <a:endParaRPr lang="ro-RO"/>
        </a:p>
      </dgm:t>
    </dgm:pt>
    <dgm:pt modelId="{4700A9DE-D38D-4FE2-9BE5-5252FB81C219}" type="parTrans" cxnId="{D3E282BD-9862-4F50-A9A7-C911837FA1B9}">
      <dgm:prSet/>
      <dgm:spPr/>
      <dgm:t>
        <a:bodyPr/>
        <a:lstStyle/>
        <a:p>
          <a:endParaRPr lang="ro-RO"/>
        </a:p>
      </dgm:t>
    </dgm:pt>
    <dgm:pt modelId="{9B182E55-5206-41EC-ADE1-1CC7F190C096}" type="sibTrans" cxnId="{D3E282BD-9862-4F50-A9A7-C911837FA1B9}">
      <dgm:prSet/>
      <dgm:spPr/>
      <dgm:t>
        <a:bodyPr/>
        <a:lstStyle/>
        <a:p>
          <a:endParaRPr lang="ro-RO"/>
        </a:p>
      </dgm:t>
    </dgm:pt>
    <dgm:pt modelId="{970AB554-C50B-4242-ADDB-2B3726F10F30}">
      <dgm:prSet/>
      <dgm:spPr/>
      <dgm:t>
        <a:bodyPr/>
        <a:lstStyle/>
        <a:p>
          <a:endParaRPr lang="ro-RO"/>
        </a:p>
      </dgm:t>
    </dgm:pt>
    <dgm:pt modelId="{70E56A94-7449-49F3-8698-6635083F3B9A}" type="parTrans" cxnId="{853CA929-8B4F-4822-921E-F38C15DF3072}">
      <dgm:prSet/>
      <dgm:spPr/>
      <dgm:t>
        <a:bodyPr/>
        <a:lstStyle/>
        <a:p>
          <a:endParaRPr lang="ro-RO"/>
        </a:p>
      </dgm:t>
    </dgm:pt>
    <dgm:pt modelId="{67D7AF25-F99B-43C7-854C-F295E676C837}" type="sibTrans" cxnId="{853CA929-8B4F-4822-921E-F38C15DF3072}">
      <dgm:prSet/>
      <dgm:spPr/>
      <dgm:t>
        <a:bodyPr/>
        <a:lstStyle/>
        <a:p>
          <a:endParaRPr lang="ro-RO"/>
        </a:p>
      </dgm:t>
    </dgm:pt>
    <dgm:pt modelId="{9D2B04A9-4222-4E28-99CF-5806C7CCFAD5}">
      <dgm:prSet/>
      <dgm:spPr/>
      <dgm:t>
        <a:bodyPr/>
        <a:lstStyle/>
        <a:p>
          <a:endParaRPr lang="ro-RO"/>
        </a:p>
      </dgm:t>
    </dgm:pt>
    <dgm:pt modelId="{1C1C7048-D935-442C-9156-E6886647956F}" type="parTrans" cxnId="{D954285C-7FAD-46F8-BE71-CFF1C5F11D2A}">
      <dgm:prSet/>
      <dgm:spPr/>
      <dgm:t>
        <a:bodyPr/>
        <a:lstStyle/>
        <a:p>
          <a:endParaRPr lang="ro-RO"/>
        </a:p>
      </dgm:t>
    </dgm:pt>
    <dgm:pt modelId="{B3F0B9B3-9BE3-41BD-90DC-C6A6EAB3C0AE}" type="sibTrans" cxnId="{D954285C-7FAD-46F8-BE71-CFF1C5F11D2A}">
      <dgm:prSet/>
      <dgm:spPr/>
      <dgm:t>
        <a:bodyPr/>
        <a:lstStyle/>
        <a:p>
          <a:endParaRPr lang="ro-RO"/>
        </a:p>
      </dgm:t>
    </dgm:pt>
    <dgm:pt modelId="{DAEEB348-D5CD-44B5-8C27-E0F56A80A525}">
      <dgm:prSet/>
      <dgm:spPr/>
      <dgm:t>
        <a:bodyPr/>
        <a:lstStyle/>
        <a:p>
          <a:endParaRPr lang="ro-RO"/>
        </a:p>
      </dgm:t>
    </dgm:pt>
    <dgm:pt modelId="{CF7A6DBF-1FDC-45C9-BA2B-9254CC59E346}" type="parTrans" cxnId="{44107B1B-3E48-4534-B12C-9A1B8DDCC484}">
      <dgm:prSet/>
      <dgm:spPr/>
      <dgm:t>
        <a:bodyPr/>
        <a:lstStyle/>
        <a:p>
          <a:endParaRPr lang="ro-RO"/>
        </a:p>
      </dgm:t>
    </dgm:pt>
    <dgm:pt modelId="{8D9E547D-21CD-4656-A2E5-27F9BE3AFB38}" type="sibTrans" cxnId="{44107B1B-3E48-4534-B12C-9A1B8DDCC484}">
      <dgm:prSet/>
      <dgm:spPr/>
      <dgm:t>
        <a:bodyPr/>
        <a:lstStyle/>
        <a:p>
          <a:endParaRPr lang="ro-RO"/>
        </a:p>
      </dgm:t>
    </dgm:pt>
    <dgm:pt modelId="{BC231E59-BEBE-4DE9-9E07-6D5F0E3D2383}">
      <dgm:prSet/>
      <dgm:spPr/>
      <dgm:t>
        <a:bodyPr/>
        <a:lstStyle/>
        <a:p>
          <a:endParaRPr lang="ro-RO"/>
        </a:p>
      </dgm:t>
    </dgm:pt>
    <dgm:pt modelId="{AEDB09EE-574A-44A3-A040-D3A528C76FCF}" type="parTrans" cxnId="{7D92C5AE-37F5-4F02-9DC9-0F2A643ADAE3}">
      <dgm:prSet/>
      <dgm:spPr/>
      <dgm:t>
        <a:bodyPr/>
        <a:lstStyle/>
        <a:p>
          <a:endParaRPr lang="ro-RO"/>
        </a:p>
      </dgm:t>
    </dgm:pt>
    <dgm:pt modelId="{FC86D1FC-6528-4735-B589-E50E2DB8051B}" type="sibTrans" cxnId="{7D92C5AE-37F5-4F02-9DC9-0F2A643ADAE3}">
      <dgm:prSet/>
      <dgm:spPr/>
      <dgm:t>
        <a:bodyPr/>
        <a:lstStyle/>
        <a:p>
          <a:endParaRPr lang="ro-RO"/>
        </a:p>
      </dgm:t>
    </dgm:pt>
    <dgm:pt modelId="{3DA44A1D-70B0-4B75-9BD7-DB2FCA8201D7}">
      <dgm:prSet/>
      <dgm:spPr/>
      <dgm:t>
        <a:bodyPr/>
        <a:lstStyle/>
        <a:p>
          <a:endParaRPr lang="ro-RO"/>
        </a:p>
      </dgm:t>
    </dgm:pt>
    <dgm:pt modelId="{96A88DA2-FF22-4E01-9C1C-A6FC105338AE}" type="parTrans" cxnId="{E2D872D2-5F5E-434D-8A64-07B0691C8C0F}">
      <dgm:prSet/>
      <dgm:spPr/>
      <dgm:t>
        <a:bodyPr/>
        <a:lstStyle/>
        <a:p>
          <a:endParaRPr lang="ro-RO"/>
        </a:p>
      </dgm:t>
    </dgm:pt>
    <dgm:pt modelId="{223C530C-5CE4-4B5A-8350-0AE7FA5F4657}" type="sibTrans" cxnId="{E2D872D2-5F5E-434D-8A64-07B0691C8C0F}">
      <dgm:prSet/>
      <dgm:spPr/>
      <dgm:t>
        <a:bodyPr/>
        <a:lstStyle/>
        <a:p>
          <a:endParaRPr lang="ro-RO"/>
        </a:p>
      </dgm:t>
    </dgm:pt>
    <dgm:pt modelId="{6F5FEA84-B20A-41B2-9419-7CD18FB7F703}">
      <dgm:prSet/>
      <dgm:spPr/>
      <dgm:t>
        <a:bodyPr/>
        <a:lstStyle/>
        <a:p>
          <a:endParaRPr lang="ro-RO"/>
        </a:p>
      </dgm:t>
    </dgm:pt>
    <dgm:pt modelId="{A06506CD-FC99-4FFB-AA88-19D0A7FBDA7C}" type="parTrans" cxnId="{A53EFB4F-D832-44CE-B7C0-05823FC3184A}">
      <dgm:prSet/>
      <dgm:spPr/>
      <dgm:t>
        <a:bodyPr/>
        <a:lstStyle/>
        <a:p>
          <a:endParaRPr lang="ro-RO"/>
        </a:p>
      </dgm:t>
    </dgm:pt>
    <dgm:pt modelId="{20D3F014-BA9C-4D60-A97F-CC2689C6A4A2}" type="sibTrans" cxnId="{A53EFB4F-D832-44CE-B7C0-05823FC3184A}">
      <dgm:prSet/>
      <dgm:spPr/>
      <dgm:t>
        <a:bodyPr/>
        <a:lstStyle/>
        <a:p>
          <a:endParaRPr lang="ro-RO"/>
        </a:p>
      </dgm:t>
    </dgm:pt>
    <dgm:pt modelId="{F5FFE8D3-8261-4E63-A2DA-C2EB987760C2}">
      <dgm:prSet/>
      <dgm:spPr/>
      <dgm:t>
        <a:bodyPr/>
        <a:lstStyle/>
        <a:p>
          <a:endParaRPr lang="ro-RO"/>
        </a:p>
      </dgm:t>
    </dgm:pt>
    <dgm:pt modelId="{CED993A3-C25A-44FF-986D-A71A3EDF9A0D}" type="parTrans" cxnId="{0A54000E-CDA4-490D-AD02-70D00AE15ECB}">
      <dgm:prSet/>
      <dgm:spPr/>
      <dgm:t>
        <a:bodyPr/>
        <a:lstStyle/>
        <a:p>
          <a:endParaRPr lang="ro-RO"/>
        </a:p>
      </dgm:t>
    </dgm:pt>
    <dgm:pt modelId="{FAAD2CC2-7A5A-4C5D-AE8B-8020AAB0EC98}" type="sibTrans" cxnId="{0A54000E-CDA4-490D-AD02-70D00AE15ECB}">
      <dgm:prSet/>
      <dgm:spPr/>
      <dgm:t>
        <a:bodyPr/>
        <a:lstStyle/>
        <a:p>
          <a:endParaRPr lang="ro-RO"/>
        </a:p>
      </dgm:t>
    </dgm:pt>
    <dgm:pt modelId="{8481AAC5-3635-41E7-BA73-59DA87F64EF5}" type="pres">
      <dgm:prSet presAssocID="{400C36A6-D703-4535-9194-486E2B8916E8}" presName="Name0" presStyleCnt="0">
        <dgm:presLayoutVars>
          <dgm:dir/>
          <dgm:animLvl val="lvl"/>
          <dgm:resizeHandles val="exact"/>
        </dgm:presLayoutVars>
      </dgm:prSet>
      <dgm:spPr/>
    </dgm:pt>
    <dgm:pt modelId="{841D4871-3AA2-445D-A2AE-432BFC0460AC}" type="pres">
      <dgm:prSet presAssocID="{3DA44A1D-70B0-4B75-9BD7-DB2FCA8201D7}" presName="parTxOnly" presStyleLbl="node1" presStyleIdx="0" presStyleCnt="8">
        <dgm:presLayoutVars>
          <dgm:chMax val="0"/>
          <dgm:chPref val="0"/>
          <dgm:bulletEnabled val="1"/>
        </dgm:presLayoutVars>
      </dgm:prSet>
      <dgm:spPr/>
    </dgm:pt>
    <dgm:pt modelId="{29BE38C8-E502-47E6-82C6-96AE5A880988}" type="pres">
      <dgm:prSet presAssocID="{223C530C-5CE4-4B5A-8350-0AE7FA5F4657}" presName="parTxOnlySpace" presStyleCnt="0"/>
      <dgm:spPr/>
    </dgm:pt>
    <dgm:pt modelId="{C457BF24-7C71-4C6F-B6C5-E39007C87034}" type="pres">
      <dgm:prSet presAssocID="{6F5FEA84-B20A-41B2-9419-7CD18FB7F703}" presName="parTxOnly" presStyleLbl="node1" presStyleIdx="1" presStyleCnt="8">
        <dgm:presLayoutVars>
          <dgm:chMax val="0"/>
          <dgm:chPref val="0"/>
          <dgm:bulletEnabled val="1"/>
        </dgm:presLayoutVars>
      </dgm:prSet>
      <dgm:spPr/>
    </dgm:pt>
    <dgm:pt modelId="{8CC1B82A-849B-4CA8-A74F-8FAD74EF3F4D}" type="pres">
      <dgm:prSet presAssocID="{20D3F014-BA9C-4D60-A97F-CC2689C6A4A2}" presName="parTxOnlySpace" presStyleCnt="0"/>
      <dgm:spPr/>
    </dgm:pt>
    <dgm:pt modelId="{7D59D0A4-804F-4D39-8252-A7F3630AEE52}" type="pres">
      <dgm:prSet presAssocID="{00BC9723-97DD-4870-ABE3-8BF0ED766527}" presName="parTxOnly" presStyleLbl="node1" presStyleIdx="2" presStyleCnt="8">
        <dgm:presLayoutVars>
          <dgm:chMax val="0"/>
          <dgm:chPref val="0"/>
          <dgm:bulletEnabled val="1"/>
        </dgm:presLayoutVars>
      </dgm:prSet>
      <dgm:spPr/>
    </dgm:pt>
    <dgm:pt modelId="{12E7C5B5-DFBE-4A9B-B0E1-0B3A7CE27522}" type="pres">
      <dgm:prSet presAssocID="{9B182E55-5206-41EC-ADE1-1CC7F190C096}" presName="parTxOnlySpace" presStyleCnt="0"/>
      <dgm:spPr/>
    </dgm:pt>
    <dgm:pt modelId="{71F22085-680C-4375-A0FF-C864236C3EE6}" type="pres">
      <dgm:prSet presAssocID="{970AB554-C50B-4242-ADDB-2B3726F10F30}" presName="parTxOnly" presStyleLbl="node1" presStyleIdx="3" presStyleCnt="8">
        <dgm:presLayoutVars>
          <dgm:chMax val="0"/>
          <dgm:chPref val="0"/>
          <dgm:bulletEnabled val="1"/>
        </dgm:presLayoutVars>
      </dgm:prSet>
      <dgm:spPr/>
    </dgm:pt>
    <dgm:pt modelId="{68906696-EBE4-454E-A528-64534184ED79}" type="pres">
      <dgm:prSet presAssocID="{67D7AF25-F99B-43C7-854C-F295E676C837}" presName="parTxOnlySpace" presStyleCnt="0"/>
      <dgm:spPr/>
    </dgm:pt>
    <dgm:pt modelId="{3ABBE299-8616-468C-A908-C77749667186}" type="pres">
      <dgm:prSet presAssocID="{9D2B04A9-4222-4E28-99CF-5806C7CCFAD5}" presName="parTxOnly" presStyleLbl="node1" presStyleIdx="4" presStyleCnt="8">
        <dgm:presLayoutVars>
          <dgm:chMax val="0"/>
          <dgm:chPref val="0"/>
          <dgm:bulletEnabled val="1"/>
        </dgm:presLayoutVars>
      </dgm:prSet>
      <dgm:spPr/>
    </dgm:pt>
    <dgm:pt modelId="{DB6F27E6-B397-40A2-98A2-91253D177CEA}" type="pres">
      <dgm:prSet presAssocID="{B3F0B9B3-9BE3-41BD-90DC-C6A6EAB3C0AE}" presName="parTxOnlySpace" presStyleCnt="0"/>
      <dgm:spPr/>
    </dgm:pt>
    <dgm:pt modelId="{F92E4617-16CC-4084-8926-D3BBCF6A512F}" type="pres">
      <dgm:prSet presAssocID="{DAEEB348-D5CD-44B5-8C27-E0F56A80A525}" presName="parTxOnly" presStyleLbl="node1" presStyleIdx="5" presStyleCnt="8">
        <dgm:presLayoutVars>
          <dgm:chMax val="0"/>
          <dgm:chPref val="0"/>
          <dgm:bulletEnabled val="1"/>
        </dgm:presLayoutVars>
      </dgm:prSet>
      <dgm:spPr/>
    </dgm:pt>
    <dgm:pt modelId="{DD64649E-D1D3-41F9-A09C-2DC3212652BE}" type="pres">
      <dgm:prSet presAssocID="{8D9E547D-21CD-4656-A2E5-27F9BE3AFB38}" presName="parTxOnlySpace" presStyleCnt="0"/>
      <dgm:spPr/>
    </dgm:pt>
    <dgm:pt modelId="{9BBD64BE-F3D4-4630-81EB-E0FA74FAAA1B}" type="pres">
      <dgm:prSet presAssocID="{BC231E59-BEBE-4DE9-9E07-6D5F0E3D2383}" presName="parTxOnly" presStyleLbl="node1" presStyleIdx="6" presStyleCnt="8">
        <dgm:presLayoutVars>
          <dgm:chMax val="0"/>
          <dgm:chPref val="0"/>
          <dgm:bulletEnabled val="1"/>
        </dgm:presLayoutVars>
      </dgm:prSet>
      <dgm:spPr/>
    </dgm:pt>
    <dgm:pt modelId="{AC9F8FF9-25A6-4D5B-9620-CE76E35F57CF}" type="pres">
      <dgm:prSet presAssocID="{FC86D1FC-6528-4735-B589-E50E2DB8051B}" presName="parTxOnlySpace" presStyleCnt="0"/>
      <dgm:spPr/>
    </dgm:pt>
    <dgm:pt modelId="{5A21D02B-AC57-435B-9048-3CC93CE410C3}" type="pres">
      <dgm:prSet presAssocID="{F5FFE8D3-8261-4E63-A2DA-C2EB987760C2}" presName="parTxOnly" presStyleLbl="node1" presStyleIdx="7" presStyleCnt="8">
        <dgm:presLayoutVars>
          <dgm:chMax val="0"/>
          <dgm:chPref val="0"/>
          <dgm:bulletEnabled val="1"/>
        </dgm:presLayoutVars>
      </dgm:prSet>
      <dgm:spPr/>
    </dgm:pt>
  </dgm:ptLst>
  <dgm:cxnLst>
    <dgm:cxn modelId="{94F74F63-6717-4E58-866B-BD4BCB4822EE}" type="presOf" srcId="{3DA44A1D-70B0-4B75-9BD7-DB2FCA8201D7}" destId="{841D4871-3AA2-445D-A2AE-432BFC0460AC}" srcOrd="0" destOrd="0" presId="urn:microsoft.com/office/officeart/2005/8/layout/chevron1"/>
    <dgm:cxn modelId="{D3E282BD-9862-4F50-A9A7-C911837FA1B9}" srcId="{400C36A6-D703-4535-9194-486E2B8916E8}" destId="{00BC9723-97DD-4870-ABE3-8BF0ED766527}" srcOrd="2" destOrd="0" parTransId="{4700A9DE-D38D-4FE2-9BE5-5252FB81C219}" sibTransId="{9B182E55-5206-41EC-ADE1-1CC7F190C096}"/>
    <dgm:cxn modelId="{BB2A06E5-184C-4838-B385-907B62E195B4}" type="presOf" srcId="{6F5FEA84-B20A-41B2-9419-7CD18FB7F703}" destId="{C457BF24-7C71-4C6F-B6C5-E39007C87034}" srcOrd="0" destOrd="0" presId="urn:microsoft.com/office/officeart/2005/8/layout/chevron1"/>
    <dgm:cxn modelId="{2C4D1F9C-84D3-47BA-962A-6699488690D7}" type="presOf" srcId="{F5FFE8D3-8261-4E63-A2DA-C2EB987760C2}" destId="{5A21D02B-AC57-435B-9048-3CC93CE410C3}" srcOrd="0" destOrd="0" presId="urn:microsoft.com/office/officeart/2005/8/layout/chevron1"/>
    <dgm:cxn modelId="{7D92C5AE-37F5-4F02-9DC9-0F2A643ADAE3}" srcId="{400C36A6-D703-4535-9194-486E2B8916E8}" destId="{BC231E59-BEBE-4DE9-9E07-6D5F0E3D2383}" srcOrd="6" destOrd="0" parTransId="{AEDB09EE-574A-44A3-A040-D3A528C76FCF}" sibTransId="{FC86D1FC-6528-4735-B589-E50E2DB8051B}"/>
    <dgm:cxn modelId="{A53EFB4F-D832-44CE-B7C0-05823FC3184A}" srcId="{400C36A6-D703-4535-9194-486E2B8916E8}" destId="{6F5FEA84-B20A-41B2-9419-7CD18FB7F703}" srcOrd="1" destOrd="0" parTransId="{A06506CD-FC99-4FFB-AA88-19D0A7FBDA7C}" sibTransId="{20D3F014-BA9C-4D60-A97F-CC2689C6A4A2}"/>
    <dgm:cxn modelId="{0A54000E-CDA4-490D-AD02-70D00AE15ECB}" srcId="{400C36A6-D703-4535-9194-486E2B8916E8}" destId="{F5FFE8D3-8261-4E63-A2DA-C2EB987760C2}" srcOrd="7" destOrd="0" parTransId="{CED993A3-C25A-44FF-986D-A71A3EDF9A0D}" sibTransId="{FAAD2CC2-7A5A-4C5D-AE8B-8020AAB0EC98}"/>
    <dgm:cxn modelId="{88741BDB-DB8B-4CD2-BF3E-62A506736786}" type="presOf" srcId="{400C36A6-D703-4535-9194-486E2B8916E8}" destId="{8481AAC5-3635-41E7-BA73-59DA87F64EF5}" srcOrd="0" destOrd="0" presId="urn:microsoft.com/office/officeart/2005/8/layout/chevron1"/>
    <dgm:cxn modelId="{928160B1-4886-4B0D-8FE1-EA16E862A970}" type="presOf" srcId="{BC231E59-BEBE-4DE9-9E07-6D5F0E3D2383}" destId="{9BBD64BE-F3D4-4630-81EB-E0FA74FAAA1B}" srcOrd="0" destOrd="0" presId="urn:microsoft.com/office/officeart/2005/8/layout/chevron1"/>
    <dgm:cxn modelId="{00149293-7001-4934-AF74-D89921576A25}" type="presOf" srcId="{970AB554-C50B-4242-ADDB-2B3726F10F30}" destId="{71F22085-680C-4375-A0FF-C864236C3EE6}" srcOrd="0" destOrd="0" presId="urn:microsoft.com/office/officeart/2005/8/layout/chevron1"/>
    <dgm:cxn modelId="{2DA82224-1A04-4BEF-B99D-D8626F4238C4}" type="presOf" srcId="{9D2B04A9-4222-4E28-99CF-5806C7CCFAD5}" destId="{3ABBE299-8616-468C-A908-C77749667186}" srcOrd="0" destOrd="0" presId="urn:microsoft.com/office/officeart/2005/8/layout/chevron1"/>
    <dgm:cxn modelId="{E630D045-9DA7-46CB-A3AE-2EDBDFC985F5}" type="presOf" srcId="{00BC9723-97DD-4870-ABE3-8BF0ED766527}" destId="{7D59D0A4-804F-4D39-8252-A7F3630AEE52}" srcOrd="0" destOrd="0" presId="urn:microsoft.com/office/officeart/2005/8/layout/chevron1"/>
    <dgm:cxn modelId="{E2D872D2-5F5E-434D-8A64-07B0691C8C0F}" srcId="{400C36A6-D703-4535-9194-486E2B8916E8}" destId="{3DA44A1D-70B0-4B75-9BD7-DB2FCA8201D7}" srcOrd="0" destOrd="0" parTransId="{96A88DA2-FF22-4E01-9C1C-A6FC105338AE}" sibTransId="{223C530C-5CE4-4B5A-8350-0AE7FA5F4657}"/>
    <dgm:cxn modelId="{D954285C-7FAD-46F8-BE71-CFF1C5F11D2A}" srcId="{400C36A6-D703-4535-9194-486E2B8916E8}" destId="{9D2B04A9-4222-4E28-99CF-5806C7CCFAD5}" srcOrd="4" destOrd="0" parTransId="{1C1C7048-D935-442C-9156-E6886647956F}" sibTransId="{B3F0B9B3-9BE3-41BD-90DC-C6A6EAB3C0AE}"/>
    <dgm:cxn modelId="{44107B1B-3E48-4534-B12C-9A1B8DDCC484}" srcId="{400C36A6-D703-4535-9194-486E2B8916E8}" destId="{DAEEB348-D5CD-44B5-8C27-E0F56A80A525}" srcOrd="5" destOrd="0" parTransId="{CF7A6DBF-1FDC-45C9-BA2B-9254CC59E346}" sibTransId="{8D9E547D-21CD-4656-A2E5-27F9BE3AFB38}"/>
    <dgm:cxn modelId="{8F2AF95E-E99A-4B85-8DBA-03A4C553EBE3}" type="presOf" srcId="{DAEEB348-D5CD-44B5-8C27-E0F56A80A525}" destId="{F92E4617-16CC-4084-8926-D3BBCF6A512F}" srcOrd="0" destOrd="0" presId="urn:microsoft.com/office/officeart/2005/8/layout/chevron1"/>
    <dgm:cxn modelId="{853CA929-8B4F-4822-921E-F38C15DF3072}" srcId="{400C36A6-D703-4535-9194-486E2B8916E8}" destId="{970AB554-C50B-4242-ADDB-2B3726F10F30}" srcOrd="3" destOrd="0" parTransId="{70E56A94-7449-49F3-8698-6635083F3B9A}" sibTransId="{67D7AF25-F99B-43C7-854C-F295E676C837}"/>
    <dgm:cxn modelId="{777EA1F4-1BBC-482C-A476-3C0655230644}" type="presParOf" srcId="{8481AAC5-3635-41E7-BA73-59DA87F64EF5}" destId="{841D4871-3AA2-445D-A2AE-432BFC0460AC}" srcOrd="0" destOrd="0" presId="urn:microsoft.com/office/officeart/2005/8/layout/chevron1"/>
    <dgm:cxn modelId="{31A9B334-D203-4B17-9C35-02E4F28E5332}" type="presParOf" srcId="{8481AAC5-3635-41E7-BA73-59DA87F64EF5}" destId="{29BE38C8-E502-47E6-82C6-96AE5A880988}" srcOrd="1" destOrd="0" presId="urn:microsoft.com/office/officeart/2005/8/layout/chevron1"/>
    <dgm:cxn modelId="{B4272CC8-0B5E-4A8F-B0C1-676BC7796718}" type="presParOf" srcId="{8481AAC5-3635-41E7-BA73-59DA87F64EF5}" destId="{C457BF24-7C71-4C6F-B6C5-E39007C87034}" srcOrd="2" destOrd="0" presId="urn:microsoft.com/office/officeart/2005/8/layout/chevron1"/>
    <dgm:cxn modelId="{1626A0B5-2D78-44D5-9989-82654005874C}" type="presParOf" srcId="{8481AAC5-3635-41E7-BA73-59DA87F64EF5}" destId="{8CC1B82A-849B-4CA8-A74F-8FAD74EF3F4D}" srcOrd="3" destOrd="0" presId="urn:microsoft.com/office/officeart/2005/8/layout/chevron1"/>
    <dgm:cxn modelId="{CC4EAA37-0BEF-4CAC-B57E-AEE517487D66}" type="presParOf" srcId="{8481AAC5-3635-41E7-BA73-59DA87F64EF5}" destId="{7D59D0A4-804F-4D39-8252-A7F3630AEE52}" srcOrd="4" destOrd="0" presId="urn:microsoft.com/office/officeart/2005/8/layout/chevron1"/>
    <dgm:cxn modelId="{A9520DE9-35F1-40D8-BDAE-9762DDF6C374}" type="presParOf" srcId="{8481AAC5-3635-41E7-BA73-59DA87F64EF5}" destId="{12E7C5B5-DFBE-4A9B-B0E1-0B3A7CE27522}" srcOrd="5" destOrd="0" presId="urn:microsoft.com/office/officeart/2005/8/layout/chevron1"/>
    <dgm:cxn modelId="{F9DB4E9B-4B45-4323-90C9-137B02189181}" type="presParOf" srcId="{8481AAC5-3635-41E7-BA73-59DA87F64EF5}" destId="{71F22085-680C-4375-A0FF-C864236C3EE6}" srcOrd="6" destOrd="0" presId="urn:microsoft.com/office/officeart/2005/8/layout/chevron1"/>
    <dgm:cxn modelId="{70001273-8372-4271-B165-AD052A25A91C}" type="presParOf" srcId="{8481AAC5-3635-41E7-BA73-59DA87F64EF5}" destId="{68906696-EBE4-454E-A528-64534184ED79}" srcOrd="7" destOrd="0" presId="urn:microsoft.com/office/officeart/2005/8/layout/chevron1"/>
    <dgm:cxn modelId="{BEC123BE-7386-48B8-AF88-0427611CD02A}" type="presParOf" srcId="{8481AAC5-3635-41E7-BA73-59DA87F64EF5}" destId="{3ABBE299-8616-468C-A908-C77749667186}" srcOrd="8" destOrd="0" presId="urn:microsoft.com/office/officeart/2005/8/layout/chevron1"/>
    <dgm:cxn modelId="{CB397619-CFE3-4372-8C67-853E15303086}" type="presParOf" srcId="{8481AAC5-3635-41E7-BA73-59DA87F64EF5}" destId="{DB6F27E6-B397-40A2-98A2-91253D177CEA}" srcOrd="9" destOrd="0" presId="urn:microsoft.com/office/officeart/2005/8/layout/chevron1"/>
    <dgm:cxn modelId="{1BDD0353-DCC8-414D-A461-1DEC3D1926E1}" type="presParOf" srcId="{8481AAC5-3635-41E7-BA73-59DA87F64EF5}" destId="{F92E4617-16CC-4084-8926-D3BBCF6A512F}" srcOrd="10" destOrd="0" presId="urn:microsoft.com/office/officeart/2005/8/layout/chevron1"/>
    <dgm:cxn modelId="{194BE20A-10F3-4393-AA05-002DD2B842C6}" type="presParOf" srcId="{8481AAC5-3635-41E7-BA73-59DA87F64EF5}" destId="{DD64649E-D1D3-41F9-A09C-2DC3212652BE}" srcOrd="11" destOrd="0" presId="urn:microsoft.com/office/officeart/2005/8/layout/chevron1"/>
    <dgm:cxn modelId="{0EC35C44-89A3-4E6A-B5AB-B68A57BDF023}" type="presParOf" srcId="{8481AAC5-3635-41E7-BA73-59DA87F64EF5}" destId="{9BBD64BE-F3D4-4630-81EB-E0FA74FAAA1B}" srcOrd="12" destOrd="0" presId="urn:microsoft.com/office/officeart/2005/8/layout/chevron1"/>
    <dgm:cxn modelId="{14F05848-51DD-4A8F-A7D3-FF0929CCA103}" type="presParOf" srcId="{8481AAC5-3635-41E7-BA73-59DA87F64EF5}" destId="{AC9F8FF9-25A6-4D5B-9620-CE76E35F57CF}" srcOrd="13" destOrd="0" presId="urn:microsoft.com/office/officeart/2005/8/layout/chevron1"/>
    <dgm:cxn modelId="{0FFF3E53-F7BC-469C-B052-EEF7685C1F0A}" type="presParOf" srcId="{8481AAC5-3635-41E7-BA73-59DA87F64EF5}" destId="{5A21D02B-AC57-435B-9048-3CC93CE410C3}" srcOrd="14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41D4871-3AA2-445D-A2AE-432BFC0460AC}">
      <dsp:nvSpPr>
        <dsp:cNvPr id="0" name=""/>
        <dsp:cNvSpPr/>
      </dsp:nvSpPr>
      <dsp:spPr>
        <a:xfrm>
          <a:off x="625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201007" y="304442"/>
        <a:ext cx="601146" cy="400764"/>
      </dsp:txXfrm>
    </dsp:sp>
    <dsp:sp modelId="{C457BF24-7C71-4C6F-B6C5-E39007C87034}">
      <dsp:nvSpPr>
        <dsp:cNvPr id="0" name=""/>
        <dsp:cNvSpPr/>
      </dsp:nvSpPr>
      <dsp:spPr>
        <a:xfrm>
          <a:off x="90234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1102726" y="304442"/>
        <a:ext cx="601146" cy="400764"/>
      </dsp:txXfrm>
    </dsp:sp>
    <dsp:sp modelId="{7D59D0A4-804F-4D39-8252-A7F3630AEE52}">
      <dsp:nvSpPr>
        <dsp:cNvPr id="0" name=""/>
        <dsp:cNvSpPr/>
      </dsp:nvSpPr>
      <dsp:spPr>
        <a:xfrm>
          <a:off x="180406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2004446" y="304442"/>
        <a:ext cx="601146" cy="400764"/>
      </dsp:txXfrm>
    </dsp:sp>
    <dsp:sp modelId="{71F22085-680C-4375-A0FF-C864236C3EE6}">
      <dsp:nvSpPr>
        <dsp:cNvPr id="0" name=""/>
        <dsp:cNvSpPr/>
      </dsp:nvSpPr>
      <dsp:spPr>
        <a:xfrm>
          <a:off x="270578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2906166" y="304442"/>
        <a:ext cx="601146" cy="400764"/>
      </dsp:txXfrm>
    </dsp:sp>
    <dsp:sp modelId="{3ABBE299-8616-468C-A908-C77749667186}">
      <dsp:nvSpPr>
        <dsp:cNvPr id="0" name=""/>
        <dsp:cNvSpPr/>
      </dsp:nvSpPr>
      <dsp:spPr>
        <a:xfrm>
          <a:off x="360750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3807886" y="304442"/>
        <a:ext cx="601146" cy="400764"/>
      </dsp:txXfrm>
    </dsp:sp>
    <dsp:sp modelId="{F92E4617-16CC-4084-8926-D3BBCF6A512F}">
      <dsp:nvSpPr>
        <dsp:cNvPr id="0" name=""/>
        <dsp:cNvSpPr/>
      </dsp:nvSpPr>
      <dsp:spPr>
        <a:xfrm>
          <a:off x="450922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4709606" y="304442"/>
        <a:ext cx="601146" cy="400764"/>
      </dsp:txXfrm>
    </dsp:sp>
    <dsp:sp modelId="{9BBD64BE-F3D4-4630-81EB-E0FA74FAAA1B}">
      <dsp:nvSpPr>
        <dsp:cNvPr id="0" name=""/>
        <dsp:cNvSpPr/>
      </dsp:nvSpPr>
      <dsp:spPr>
        <a:xfrm>
          <a:off x="5410944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5611326" y="304442"/>
        <a:ext cx="601146" cy="400764"/>
      </dsp:txXfrm>
    </dsp:sp>
    <dsp:sp modelId="{5A21D02B-AC57-435B-9048-3CC93CE410C3}">
      <dsp:nvSpPr>
        <dsp:cNvPr id="0" name=""/>
        <dsp:cNvSpPr/>
      </dsp:nvSpPr>
      <dsp:spPr>
        <a:xfrm>
          <a:off x="6312663" y="304442"/>
          <a:ext cx="1001910" cy="400764"/>
        </a:xfrm>
        <a:prstGeom prst="chevr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o-RO" sz="2400" kern="1200"/>
        </a:p>
      </dsp:txBody>
      <dsp:txXfrm>
        <a:off x="6513045" y="304442"/>
        <a:ext cx="601146" cy="4007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227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cp:lastPrinted>2019-12-08T16:11:00Z</cp:lastPrinted>
  <dcterms:created xsi:type="dcterms:W3CDTF">2019-12-08T15:01:00Z</dcterms:created>
  <dcterms:modified xsi:type="dcterms:W3CDTF">2019-12-08T16:58:00Z</dcterms:modified>
</cp:coreProperties>
</file>