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037" w:rsidRPr="006E21CF" w:rsidRDefault="006E21CF" w:rsidP="006E21CF">
      <w:pPr>
        <w:jc w:val="center"/>
        <w:rPr>
          <w:rFonts w:ascii="Times New Roman" w:hAnsi="Times New Roman" w:cs="Times New Roman"/>
          <w:color w:val="00B050"/>
          <w:sz w:val="28"/>
          <w:szCs w:val="28"/>
          <w:lang w:val="ro-RO"/>
        </w:rPr>
      </w:pPr>
      <w:r w:rsidRPr="006E21CF">
        <w:rPr>
          <w:rFonts w:ascii="Times New Roman" w:hAnsi="Times New Roman" w:cs="Times New Roman"/>
          <w:color w:val="00B050"/>
          <w:sz w:val="28"/>
          <w:szCs w:val="28"/>
          <w:lang w:val="ro-RO"/>
        </w:rPr>
        <w:t>Aplicații C++</w:t>
      </w:r>
    </w:p>
    <w:p w:rsidR="006E21CF" w:rsidRPr="006E21CF" w:rsidRDefault="006E21CF" w:rsidP="006E21C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>Citim un număr natural n. Afișați toți divizorii lui.</w:t>
      </w: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>Se citește un număr natural m. Afișați toate numerele pare de la 1 la m.</w:t>
      </w: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 xml:space="preserve">Se citește un număr n, apoi n numere. Afișați suma celor n numere citite. </w:t>
      </w: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>Citim de la tastatură un număr natural n. Afișați cifrele acestui număr separate prin spațiu în ordine inversă.</w:t>
      </w: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 xml:space="preserve">Citește un număr natural n. Afișați numărul de cifre ale lui n. </w:t>
      </w: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>Se citește un număr n. Afișați oglinditul lui.</w:t>
      </w: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>Se citește un număr a de la tastatură. Afisați toți divizorii lui a în ordine inversă.</w:t>
      </w:r>
    </w:p>
    <w:p w:rsidR="006E21CF" w:rsidRPr="006E21CF" w:rsidRDefault="006E21CF" w:rsidP="006E21C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E21CF">
        <w:rPr>
          <w:rFonts w:ascii="Times New Roman" w:hAnsi="Times New Roman" w:cs="Times New Roman"/>
          <w:sz w:val="24"/>
          <w:szCs w:val="24"/>
          <w:lang w:val="ro-RO"/>
        </w:rPr>
        <w:t>Se citește un număr m natural. Afișează mesajul: ,,Da, este prim</w:t>
      </w:r>
      <w:r w:rsidRPr="006E21CF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6E21CF">
        <w:rPr>
          <w:rFonts w:ascii="Times New Roman" w:hAnsi="Times New Roman" w:cs="Times New Roman"/>
          <w:sz w:val="24"/>
          <w:szCs w:val="24"/>
        </w:rPr>
        <w:t>altfel</w:t>
      </w:r>
      <w:proofErr w:type="spellEnd"/>
      <w:r w:rsidRPr="006E21CF">
        <w:rPr>
          <w:rFonts w:ascii="Times New Roman" w:hAnsi="Times New Roman" w:cs="Times New Roman"/>
          <w:sz w:val="24"/>
          <w:szCs w:val="24"/>
        </w:rPr>
        <w:t xml:space="preserve"> ,, Nu, nu </w:t>
      </w:r>
      <w:proofErr w:type="spellStart"/>
      <w:r w:rsidRPr="006E21CF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6E21CF">
        <w:rPr>
          <w:rFonts w:ascii="Times New Roman" w:hAnsi="Times New Roman" w:cs="Times New Roman"/>
          <w:sz w:val="24"/>
          <w:szCs w:val="24"/>
        </w:rPr>
        <w:t xml:space="preserve"> prim”, </w:t>
      </w:r>
      <w:proofErr w:type="spellStart"/>
      <w:r w:rsidRPr="006E21CF">
        <w:rPr>
          <w:rFonts w:ascii="Times New Roman" w:hAnsi="Times New Roman" w:cs="Times New Roman"/>
          <w:sz w:val="24"/>
          <w:szCs w:val="24"/>
        </w:rPr>
        <w:t>dac</w:t>
      </w:r>
      <w:proofErr w:type="spellEnd"/>
      <w:r w:rsidRPr="006E21CF">
        <w:rPr>
          <w:rFonts w:ascii="Times New Roman" w:hAnsi="Times New Roman" w:cs="Times New Roman"/>
          <w:sz w:val="24"/>
          <w:szCs w:val="24"/>
        </w:rPr>
        <w:t>[ num</w:t>
      </w:r>
      <w:r w:rsidRPr="006E21CF">
        <w:rPr>
          <w:rFonts w:ascii="Times New Roman" w:hAnsi="Times New Roman" w:cs="Times New Roman"/>
          <w:sz w:val="24"/>
          <w:szCs w:val="24"/>
          <w:lang w:val="ro-RO"/>
        </w:rPr>
        <w:t>ărul a este sau nu prim.</w:t>
      </w:r>
      <w:bookmarkStart w:id="0" w:name="_GoBack"/>
      <w:bookmarkEnd w:id="0"/>
    </w:p>
    <w:sectPr w:rsidR="006E21CF" w:rsidRPr="006E21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D1FD2"/>
    <w:multiLevelType w:val="hybridMultilevel"/>
    <w:tmpl w:val="16AAB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1CF"/>
    <w:rsid w:val="006E21CF"/>
    <w:rsid w:val="00D2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55CC7"/>
  <w15:chartTrackingRefBased/>
  <w15:docId w15:val="{8087596C-9534-40B0-A7C2-204D5DE1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1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Titu Maiorescu</dc:creator>
  <cp:keywords/>
  <dc:description/>
  <cp:lastModifiedBy>Titu Maiorescu</cp:lastModifiedBy>
  <cp:revision>1</cp:revision>
  <dcterms:created xsi:type="dcterms:W3CDTF">2019-12-16T12:47:00Z</dcterms:created>
  <dcterms:modified xsi:type="dcterms:W3CDTF">2019-12-16T12:56:00Z</dcterms:modified>
</cp:coreProperties>
</file>